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8561" w14:textId="3CB95522" w:rsidR="002833A0" w:rsidRPr="006D6E71" w:rsidRDefault="00E749C1" w:rsidP="008B1A67">
      <w:pPr>
        <w:tabs>
          <w:tab w:val="left" w:pos="1125"/>
        </w:tabs>
        <w:spacing w:after="100"/>
        <w:jc w:val="center"/>
        <w:rPr>
          <w:rFonts w:cstheme="minorHAnsi"/>
          <w:b/>
          <w:sz w:val="28"/>
        </w:rPr>
      </w:pPr>
      <w:r w:rsidRPr="006D6E71">
        <w:rPr>
          <w:rFonts w:cstheme="minorHAnsi"/>
          <w:b/>
          <w:sz w:val="28"/>
        </w:rPr>
        <w:t>Assemblée générale annuelle 202</w:t>
      </w:r>
      <w:r w:rsidR="0074556C" w:rsidRPr="006D6E71">
        <w:rPr>
          <w:rFonts w:cstheme="minorHAnsi"/>
          <w:b/>
          <w:sz w:val="28"/>
        </w:rPr>
        <w:t>4</w:t>
      </w:r>
    </w:p>
    <w:p w14:paraId="644AA02F" w14:textId="1DF012B4" w:rsidR="00E749C1" w:rsidRPr="006D6E71" w:rsidRDefault="002833A0" w:rsidP="008B1A67">
      <w:pPr>
        <w:tabs>
          <w:tab w:val="left" w:pos="1125"/>
        </w:tabs>
        <w:spacing w:after="100"/>
        <w:jc w:val="center"/>
        <w:rPr>
          <w:rFonts w:cstheme="minorHAnsi"/>
          <w:b/>
          <w:sz w:val="28"/>
        </w:rPr>
      </w:pPr>
      <w:r w:rsidRPr="006D6E71">
        <w:rPr>
          <w:rFonts w:cstheme="minorHAnsi"/>
          <w:b/>
          <w:sz w:val="28"/>
        </w:rPr>
        <w:t>Centre récréatif et communautaire St-Donat</w:t>
      </w:r>
    </w:p>
    <w:p w14:paraId="5A7647E9" w14:textId="40282284" w:rsidR="00E749C1" w:rsidRDefault="008B0B76" w:rsidP="008B1A67">
      <w:pPr>
        <w:tabs>
          <w:tab w:val="left" w:pos="1125"/>
        </w:tabs>
        <w:jc w:val="center"/>
        <w:rPr>
          <w:rFonts w:cstheme="minorHAnsi"/>
          <w:sz w:val="24"/>
          <w:szCs w:val="28"/>
        </w:rPr>
      </w:pPr>
      <w:r w:rsidRPr="008B0B76">
        <w:rPr>
          <w:rFonts w:cstheme="minorHAnsi"/>
          <w:sz w:val="24"/>
          <w:szCs w:val="28"/>
        </w:rPr>
        <w:t>Procès-verbal de l’assemblée générale annuelle du C.R.C. St-Donat</w:t>
      </w:r>
    </w:p>
    <w:p w14:paraId="6084FF4B" w14:textId="5C0DB2D9" w:rsidR="00E749C1" w:rsidRDefault="008B0B76" w:rsidP="008B1A67">
      <w:pPr>
        <w:tabs>
          <w:tab w:val="left" w:pos="1125"/>
        </w:tabs>
        <w:jc w:val="center"/>
        <w:rPr>
          <w:rFonts w:cstheme="minorHAnsi"/>
          <w:sz w:val="24"/>
          <w:szCs w:val="28"/>
        </w:rPr>
      </w:pPr>
      <w:r w:rsidRPr="008B0B76">
        <w:rPr>
          <w:rFonts w:cstheme="minorHAnsi"/>
          <w:sz w:val="24"/>
          <w:szCs w:val="28"/>
        </w:rPr>
        <w:t xml:space="preserve">tenue le </w:t>
      </w:r>
      <w:r w:rsidR="0074556C">
        <w:rPr>
          <w:rFonts w:cstheme="minorHAnsi"/>
          <w:sz w:val="24"/>
          <w:szCs w:val="28"/>
        </w:rPr>
        <w:t>mercredi</w:t>
      </w:r>
      <w:r w:rsidR="001050AD">
        <w:rPr>
          <w:rFonts w:cstheme="minorHAnsi"/>
          <w:sz w:val="24"/>
          <w:szCs w:val="28"/>
        </w:rPr>
        <w:t xml:space="preserve"> </w:t>
      </w:r>
      <w:r w:rsidR="0074556C">
        <w:rPr>
          <w:rFonts w:cstheme="minorHAnsi"/>
          <w:sz w:val="24"/>
          <w:szCs w:val="28"/>
        </w:rPr>
        <w:t>18</w:t>
      </w:r>
      <w:r w:rsidR="00B43F69">
        <w:rPr>
          <w:rFonts w:cstheme="minorHAnsi"/>
          <w:sz w:val="24"/>
          <w:szCs w:val="28"/>
        </w:rPr>
        <w:t> </w:t>
      </w:r>
      <w:r w:rsidR="001050AD">
        <w:rPr>
          <w:rFonts w:cstheme="minorHAnsi"/>
          <w:sz w:val="24"/>
          <w:szCs w:val="28"/>
        </w:rPr>
        <w:t>septembre</w:t>
      </w:r>
      <w:r w:rsidRPr="008B0B76">
        <w:rPr>
          <w:rFonts w:cstheme="minorHAnsi"/>
          <w:sz w:val="24"/>
          <w:szCs w:val="28"/>
        </w:rPr>
        <w:t xml:space="preserve"> 202</w:t>
      </w:r>
      <w:r w:rsidR="0074556C">
        <w:rPr>
          <w:rFonts w:cstheme="minorHAnsi"/>
          <w:sz w:val="24"/>
          <w:szCs w:val="28"/>
        </w:rPr>
        <w:t>4</w:t>
      </w:r>
      <w:r>
        <w:rPr>
          <w:rFonts w:cstheme="minorHAnsi"/>
          <w:sz w:val="24"/>
          <w:szCs w:val="28"/>
        </w:rPr>
        <w:t>,</w:t>
      </w:r>
      <w:r w:rsidRPr="008B0B76">
        <w:rPr>
          <w:rFonts w:cstheme="minorHAnsi"/>
          <w:sz w:val="24"/>
          <w:szCs w:val="28"/>
        </w:rPr>
        <w:t xml:space="preserve"> à 1</w:t>
      </w:r>
      <w:r w:rsidR="00492A6C">
        <w:rPr>
          <w:rFonts w:cstheme="minorHAnsi"/>
          <w:sz w:val="24"/>
          <w:szCs w:val="28"/>
        </w:rPr>
        <w:t>8</w:t>
      </w:r>
      <w:r w:rsidRPr="008B0B76">
        <w:rPr>
          <w:rFonts w:cstheme="minorHAnsi"/>
          <w:sz w:val="24"/>
          <w:szCs w:val="28"/>
        </w:rPr>
        <w:t>h</w:t>
      </w:r>
      <w:r w:rsidR="0074556C">
        <w:rPr>
          <w:rFonts w:cstheme="minorHAnsi"/>
          <w:sz w:val="24"/>
          <w:szCs w:val="28"/>
        </w:rPr>
        <w:t>35</w:t>
      </w:r>
    </w:p>
    <w:p w14:paraId="6584A055" w14:textId="77777777" w:rsidR="00E749C1" w:rsidRPr="008B0B76" w:rsidRDefault="00E749C1" w:rsidP="008B1A67">
      <w:pPr>
        <w:tabs>
          <w:tab w:val="left" w:pos="1125"/>
        </w:tabs>
        <w:jc w:val="both"/>
        <w:rPr>
          <w:rFonts w:cstheme="minorHAnsi"/>
          <w:sz w:val="24"/>
          <w:szCs w:val="28"/>
        </w:rPr>
      </w:pPr>
    </w:p>
    <w:p w14:paraId="29F568A1" w14:textId="47353C76" w:rsidR="008B0B76" w:rsidRPr="008B0B76" w:rsidRDefault="008B0B76" w:rsidP="008B1A67">
      <w:pPr>
        <w:tabs>
          <w:tab w:val="left" w:pos="1125"/>
        </w:tabs>
        <w:jc w:val="both"/>
        <w:rPr>
          <w:rFonts w:cstheme="minorHAnsi"/>
          <w:sz w:val="24"/>
          <w:szCs w:val="28"/>
        </w:rPr>
      </w:pPr>
      <w:r w:rsidRPr="008B0B76">
        <w:rPr>
          <w:rFonts w:cstheme="minorHAnsi"/>
          <w:sz w:val="24"/>
          <w:szCs w:val="28"/>
        </w:rPr>
        <w:t>La réunion a été convoquée dans les délais prescrits par le règlement.</w:t>
      </w:r>
    </w:p>
    <w:p w14:paraId="46BBC014" w14:textId="209AF1D5" w:rsidR="008B0B76" w:rsidRDefault="008B0B76" w:rsidP="008B1A67">
      <w:pPr>
        <w:tabs>
          <w:tab w:val="left" w:pos="1125"/>
        </w:tabs>
        <w:jc w:val="both"/>
        <w:rPr>
          <w:rFonts w:cstheme="minorHAnsi"/>
          <w:sz w:val="24"/>
          <w:szCs w:val="28"/>
        </w:rPr>
      </w:pPr>
      <w:r w:rsidRPr="008B0B76">
        <w:rPr>
          <w:rFonts w:cstheme="minorHAnsi"/>
          <w:sz w:val="24"/>
          <w:szCs w:val="28"/>
        </w:rPr>
        <w:t>Présences : Marylène Brault, Jean-François Cayer</w:t>
      </w:r>
      <w:r>
        <w:rPr>
          <w:rFonts w:cstheme="minorHAnsi"/>
          <w:sz w:val="24"/>
          <w:szCs w:val="28"/>
        </w:rPr>
        <w:t xml:space="preserve">, </w:t>
      </w:r>
      <w:proofErr w:type="spellStart"/>
      <w:r w:rsidRPr="008B0B76">
        <w:rPr>
          <w:rFonts w:cstheme="minorHAnsi"/>
          <w:sz w:val="24"/>
          <w:szCs w:val="28"/>
        </w:rPr>
        <w:t>Anabel</w:t>
      </w:r>
      <w:proofErr w:type="spellEnd"/>
      <w:r w:rsidRPr="008B0B76">
        <w:rPr>
          <w:rFonts w:cstheme="minorHAnsi"/>
          <w:sz w:val="24"/>
          <w:szCs w:val="28"/>
        </w:rPr>
        <w:t xml:space="preserve"> Martín </w:t>
      </w:r>
      <w:proofErr w:type="spellStart"/>
      <w:r w:rsidRPr="008B0B76">
        <w:rPr>
          <w:rFonts w:cstheme="minorHAnsi"/>
          <w:sz w:val="24"/>
          <w:szCs w:val="28"/>
        </w:rPr>
        <w:t>Kaigle</w:t>
      </w:r>
      <w:proofErr w:type="spellEnd"/>
      <w:r w:rsidRPr="008B0B76">
        <w:rPr>
          <w:rFonts w:cstheme="minorHAnsi"/>
          <w:sz w:val="24"/>
          <w:szCs w:val="28"/>
        </w:rPr>
        <w:t xml:space="preserve">, </w:t>
      </w:r>
      <w:r w:rsidR="001050AD">
        <w:rPr>
          <w:rFonts w:cstheme="minorHAnsi"/>
          <w:sz w:val="24"/>
          <w:szCs w:val="28"/>
        </w:rPr>
        <w:t>Sandra Sanchez, Sandra Serrano</w:t>
      </w:r>
      <w:r w:rsidR="0074556C">
        <w:rPr>
          <w:rFonts w:cstheme="minorHAnsi"/>
          <w:sz w:val="24"/>
          <w:szCs w:val="28"/>
        </w:rPr>
        <w:t>, Sophie</w:t>
      </w:r>
      <w:r w:rsidR="000C5A3F">
        <w:rPr>
          <w:rFonts w:cstheme="minorHAnsi"/>
          <w:sz w:val="24"/>
          <w:szCs w:val="28"/>
        </w:rPr>
        <w:t xml:space="preserve"> Desmarais, Johanne Roy, Nathalie Chalifoux</w:t>
      </w:r>
      <w:bookmarkStart w:id="0" w:name="_GoBack"/>
      <w:bookmarkEnd w:id="0"/>
    </w:p>
    <w:p w14:paraId="569765F1" w14:textId="0A7AB15F" w:rsidR="00B818BD" w:rsidRDefault="008B0B76" w:rsidP="008B1A67">
      <w:pPr>
        <w:tabs>
          <w:tab w:val="left" w:pos="1125"/>
        </w:tabs>
        <w:jc w:val="both"/>
        <w:rPr>
          <w:rFonts w:cstheme="minorHAnsi"/>
          <w:sz w:val="24"/>
          <w:szCs w:val="28"/>
        </w:rPr>
      </w:pPr>
      <w:r w:rsidRPr="008B0B76">
        <w:rPr>
          <w:rFonts w:cstheme="minorHAnsi"/>
          <w:sz w:val="24"/>
          <w:szCs w:val="28"/>
        </w:rPr>
        <w:t xml:space="preserve">Invités : </w:t>
      </w:r>
      <w:r w:rsidR="00B43F69">
        <w:rPr>
          <w:rFonts w:cstheme="minorHAnsi"/>
          <w:sz w:val="24"/>
          <w:szCs w:val="28"/>
        </w:rPr>
        <w:t>Audrey Daoust</w:t>
      </w:r>
      <w:r w:rsidRPr="008B0B76">
        <w:rPr>
          <w:rFonts w:cstheme="minorHAnsi"/>
          <w:sz w:val="24"/>
          <w:szCs w:val="28"/>
        </w:rPr>
        <w:t xml:space="preserve"> (comptable </w:t>
      </w:r>
      <w:r>
        <w:rPr>
          <w:rFonts w:cstheme="minorHAnsi"/>
          <w:sz w:val="24"/>
          <w:szCs w:val="28"/>
        </w:rPr>
        <w:t>de chez Mallette</w:t>
      </w:r>
      <w:r w:rsidRPr="008B0B76">
        <w:rPr>
          <w:rFonts w:cstheme="minorHAnsi"/>
          <w:sz w:val="24"/>
          <w:szCs w:val="28"/>
        </w:rPr>
        <w:t xml:space="preserve">), Eliana Carrizo, </w:t>
      </w:r>
      <w:r w:rsidR="000C5A3F">
        <w:rPr>
          <w:rFonts w:cstheme="minorHAnsi"/>
          <w:sz w:val="24"/>
          <w:szCs w:val="28"/>
        </w:rPr>
        <w:t>Fannie Groulx</w:t>
      </w:r>
      <w:r w:rsidRPr="008B0B76">
        <w:rPr>
          <w:rFonts w:cstheme="minorHAnsi"/>
          <w:sz w:val="24"/>
          <w:szCs w:val="28"/>
        </w:rPr>
        <w:t xml:space="preserve">, </w:t>
      </w:r>
      <w:r w:rsidR="00B43F69">
        <w:rPr>
          <w:rFonts w:cstheme="minorHAnsi"/>
          <w:sz w:val="24"/>
          <w:szCs w:val="28"/>
        </w:rPr>
        <w:t xml:space="preserve">Chantal </w:t>
      </w:r>
      <w:proofErr w:type="spellStart"/>
      <w:r w:rsidR="00B43F69">
        <w:rPr>
          <w:rFonts w:cstheme="minorHAnsi"/>
          <w:sz w:val="24"/>
          <w:szCs w:val="28"/>
        </w:rPr>
        <w:t>Nicefor</w:t>
      </w:r>
      <w:r w:rsidR="00B94FB0">
        <w:rPr>
          <w:rFonts w:cstheme="minorHAnsi"/>
          <w:sz w:val="24"/>
          <w:szCs w:val="28"/>
        </w:rPr>
        <w:t>e</w:t>
      </w:r>
      <w:proofErr w:type="spellEnd"/>
      <w:r w:rsidR="00B43F69">
        <w:rPr>
          <w:rFonts w:cstheme="minorHAnsi"/>
          <w:sz w:val="24"/>
          <w:szCs w:val="28"/>
        </w:rPr>
        <w:t>, Stéphanie Desroches</w:t>
      </w:r>
      <w:r w:rsidRPr="008B0B76">
        <w:rPr>
          <w:rFonts w:cstheme="minorHAnsi"/>
          <w:sz w:val="24"/>
          <w:szCs w:val="28"/>
        </w:rPr>
        <w:t xml:space="preserve"> (Ville de Montréal</w:t>
      </w:r>
      <w:r w:rsidR="001050AD">
        <w:rPr>
          <w:rFonts w:cstheme="minorHAnsi"/>
          <w:sz w:val="24"/>
          <w:szCs w:val="28"/>
        </w:rPr>
        <w:t>)</w:t>
      </w:r>
    </w:p>
    <w:p w14:paraId="1FF335B9" w14:textId="77777777" w:rsidR="00F065D6" w:rsidRPr="008B0B76" w:rsidRDefault="00F065D6" w:rsidP="008B1A67">
      <w:pPr>
        <w:tabs>
          <w:tab w:val="left" w:pos="1125"/>
        </w:tabs>
        <w:jc w:val="both"/>
        <w:rPr>
          <w:rFonts w:cstheme="minorHAnsi"/>
          <w:sz w:val="24"/>
          <w:szCs w:val="28"/>
        </w:rPr>
      </w:pPr>
    </w:p>
    <w:p w14:paraId="52854012" w14:textId="1858DCD0" w:rsidR="00C41C8B" w:rsidRPr="008B1A67" w:rsidRDefault="009B1238" w:rsidP="008B1A67">
      <w:pPr>
        <w:pStyle w:val="Paragraphedeliste"/>
        <w:numPr>
          <w:ilvl w:val="0"/>
          <w:numId w:val="3"/>
        </w:numPr>
        <w:tabs>
          <w:tab w:val="left" w:pos="3585"/>
        </w:tabs>
        <w:jc w:val="both"/>
        <w:rPr>
          <w:rFonts w:cstheme="minorHAnsi"/>
          <w:b/>
          <w:sz w:val="24"/>
          <w:szCs w:val="28"/>
        </w:rPr>
      </w:pPr>
      <w:r w:rsidRPr="008B1A67">
        <w:rPr>
          <w:rFonts w:cstheme="minorHAnsi"/>
          <w:b/>
          <w:sz w:val="24"/>
          <w:szCs w:val="28"/>
        </w:rPr>
        <w:t>Ouverture de l’assemblée</w:t>
      </w:r>
    </w:p>
    <w:p w14:paraId="026C85E2" w14:textId="57960438" w:rsidR="009B1238" w:rsidRDefault="009B1238" w:rsidP="008B1A67">
      <w:pPr>
        <w:tabs>
          <w:tab w:val="left" w:pos="3585"/>
        </w:tabs>
        <w:jc w:val="both"/>
        <w:rPr>
          <w:rFonts w:cstheme="minorHAnsi"/>
          <w:sz w:val="24"/>
          <w:szCs w:val="28"/>
        </w:rPr>
      </w:pPr>
      <w:r>
        <w:rPr>
          <w:rFonts w:cstheme="minorHAnsi"/>
          <w:sz w:val="24"/>
          <w:szCs w:val="28"/>
        </w:rPr>
        <w:t xml:space="preserve">La direction générale débute l’assemblée par un mot de bienvenue.  Elle propose un tour de table </w:t>
      </w:r>
      <w:r w:rsidR="00FA3243">
        <w:rPr>
          <w:rFonts w:cstheme="minorHAnsi"/>
          <w:sz w:val="24"/>
          <w:szCs w:val="28"/>
        </w:rPr>
        <w:t>pour la présentation des membres et de l’équipe de la permanence</w:t>
      </w:r>
      <w:r>
        <w:rPr>
          <w:rFonts w:cstheme="minorHAnsi"/>
          <w:sz w:val="24"/>
          <w:szCs w:val="28"/>
        </w:rPr>
        <w:t>.</w:t>
      </w:r>
    </w:p>
    <w:p w14:paraId="104DFF4A" w14:textId="77777777" w:rsidR="009B1238" w:rsidRPr="009B1238" w:rsidRDefault="009B1238" w:rsidP="008B1A67">
      <w:pPr>
        <w:tabs>
          <w:tab w:val="left" w:pos="3585"/>
        </w:tabs>
        <w:jc w:val="both"/>
        <w:rPr>
          <w:rFonts w:cstheme="minorHAnsi"/>
          <w:sz w:val="24"/>
          <w:szCs w:val="28"/>
        </w:rPr>
      </w:pPr>
    </w:p>
    <w:p w14:paraId="521AD3D5" w14:textId="0E377AF0" w:rsidR="009B1238" w:rsidRPr="008B1A67" w:rsidRDefault="009B1238" w:rsidP="008B1A67">
      <w:pPr>
        <w:pStyle w:val="Paragraphedeliste"/>
        <w:numPr>
          <w:ilvl w:val="0"/>
          <w:numId w:val="3"/>
        </w:numPr>
        <w:tabs>
          <w:tab w:val="left" w:pos="3585"/>
        </w:tabs>
        <w:jc w:val="both"/>
        <w:rPr>
          <w:rFonts w:cstheme="minorHAnsi"/>
          <w:b/>
          <w:sz w:val="24"/>
          <w:szCs w:val="28"/>
        </w:rPr>
      </w:pPr>
      <w:r w:rsidRPr="008B1A67">
        <w:rPr>
          <w:rFonts w:cstheme="minorHAnsi"/>
          <w:b/>
          <w:sz w:val="24"/>
          <w:szCs w:val="28"/>
        </w:rPr>
        <w:t>Élection d’un président et d’un secrétaire d’assemblée</w:t>
      </w:r>
    </w:p>
    <w:p w14:paraId="4ECAE551" w14:textId="6B62FFC8" w:rsidR="008A480D" w:rsidRPr="008A480D" w:rsidRDefault="008A480D" w:rsidP="008B1A67">
      <w:pPr>
        <w:tabs>
          <w:tab w:val="left" w:pos="3585"/>
        </w:tabs>
        <w:jc w:val="both"/>
        <w:rPr>
          <w:rFonts w:cstheme="minorHAnsi"/>
          <w:sz w:val="24"/>
          <w:szCs w:val="28"/>
        </w:rPr>
      </w:pPr>
      <w:r w:rsidRPr="008A480D">
        <w:rPr>
          <w:rFonts w:cstheme="minorHAnsi"/>
          <w:sz w:val="24"/>
          <w:szCs w:val="28"/>
        </w:rPr>
        <w:t xml:space="preserve">Tel qu’indiqué dans les règlements généraux, </w:t>
      </w:r>
      <w:r w:rsidR="00F065D6">
        <w:rPr>
          <w:rFonts w:cstheme="minorHAnsi"/>
          <w:sz w:val="24"/>
          <w:szCs w:val="28"/>
        </w:rPr>
        <w:t>la</w:t>
      </w:r>
      <w:r w:rsidRPr="008A480D">
        <w:rPr>
          <w:rFonts w:cstheme="minorHAnsi"/>
          <w:sz w:val="24"/>
          <w:szCs w:val="28"/>
        </w:rPr>
        <w:t xml:space="preserve"> présidente du CA</w:t>
      </w:r>
      <w:r w:rsidR="00B43F69">
        <w:rPr>
          <w:rFonts w:cstheme="minorHAnsi"/>
          <w:sz w:val="24"/>
          <w:szCs w:val="28"/>
        </w:rPr>
        <w:t>,</w:t>
      </w:r>
      <w:r w:rsidRPr="008A480D">
        <w:rPr>
          <w:rFonts w:cstheme="minorHAnsi"/>
          <w:sz w:val="24"/>
          <w:szCs w:val="28"/>
        </w:rPr>
        <w:t xml:space="preserve"> ainsi que la secrétaire conservent leur rôle pour l’Assemblée générale annuelle</w:t>
      </w:r>
      <w:r w:rsidR="00F065D6">
        <w:rPr>
          <w:rFonts w:cstheme="minorHAnsi"/>
          <w:sz w:val="24"/>
          <w:szCs w:val="28"/>
        </w:rPr>
        <w:t xml:space="preserve"> mais comme la secrétaire du CA a eu un accident de voiture récemment, elle sera remplacée par</w:t>
      </w:r>
      <w:r w:rsidR="001155DA">
        <w:rPr>
          <w:rFonts w:cstheme="minorHAnsi"/>
          <w:sz w:val="24"/>
          <w:szCs w:val="28"/>
        </w:rPr>
        <w:t xml:space="preserve"> la secrétaire </w:t>
      </w:r>
      <w:r w:rsidR="00F065D6">
        <w:rPr>
          <w:rFonts w:cstheme="minorHAnsi"/>
          <w:sz w:val="24"/>
          <w:szCs w:val="28"/>
        </w:rPr>
        <w:t>de la permanence,</w:t>
      </w:r>
      <w:r w:rsidR="001155DA">
        <w:rPr>
          <w:rFonts w:cstheme="minorHAnsi"/>
          <w:sz w:val="24"/>
          <w:szCs w:val="28"/>
        </w:rPr>
        <w:t xml:space="preserve"> Eliana </w:t>
      </w:r>
      <w:proofErr w:type="spellStart"/>
      <w:r w:rsidR="001155DA">
        <w:rPr>
          <w:rFonts w:cstheme="minorHAnsi"/>
          <w:sz w:val="24"/>
          <w:szCs w:val="28"/>
        </w:rPr>
        <w:t>Carrizo</w:t>
      </w:r>
      <w:proofErr w:type="spellEnd"/>
      <w:r w:rsidR="001155DA">
        <w:rPr>
          <w:rFonts w:cstheme="minorHAnsi"/>
          <w:sz w:val="24"/>
          <w:szCs w:val="28"/>
        </w:rPr>
        <w:t xml:space="preserve"> </w:t>
      </w:r>
    </w:p>
    <w:p w14:paraId="483199CD" w14:textId="43E63BE5" w:rsidR="00C14145" w:rsidRDefault="000C5A3F" w:rsidP="008B1A67">
      <w:pPr>
        <w:tabs>
          <w:tab w:val="left" w:pos="3585"/>
        </w:tabs>
        <w:jc w:val="both"/>
        <w:rPr>
          <w:rFonts w:cstheme="minorHAnsi"/>
          <w:sz w:val="24"/>
          <w:szCs w:val="28"/>
        </w:rPr>
      </w:pPr>
      <w:proofErr w:type="spellStart"/>
      <w:r>
        <w:rPr>
          <w:rFonts w:cstheme="minorHAnsi"/>
          <w:sz w:val="24"/>
          <w:szCs w:val="28"/>
        </w:rPr>
        <w:t>Jean-Francois</w:t>
      </w:r>
      <w:proofErr w:type="spellEnd"/>
      <w:r>
        <w:rPr>
          <w:rFonts w:cstheme="minorHAnsi"/>
          <w:sz w:val="24"/>
          <w:szCs w:val="28"/>
        </w:rPr>
        <w:t xml:space="preserve"> Cayer</w:t>
      </w:r>
      <w:r w:rsidR="001155DA" w:rsidRPr="008A480D">
        <w:rPr>
          <w:rFonts w:cstheme="minorHAnsi"/>
          <w:sz w:val="24"/>
          <w:szCs w:val="28"/>
        </w:rPr>
        <w:t xml:space="preserve"> </w:t>
      </w:r>
      <w:r w:rsidR="008A480D" w:rsidRPr="008A480D">
        <w:rPr>
          <w:rFonts w:cstheme="minorHAnsi"/>
          <w:sz w:val="24"/>
          <w:szCs w:val="28"/>
        </w:rPr>
        <w:t xml:space="preserve">propose. </w:t>
      </w:r>
      <w:proofErr w:type="spellStart"/>
      <w:r>
        <w:rPr>
          <w:rFonts w:cstheme="minorHAnsi"/>
          <w:sz w:val="24"/>
          <w:szCs w:val="28"/>
        </w:rPr>
        <w:t>Anabel</w:t>
      </w:r>
      <w:proofErr w:type="spellEnd"/>
      <w:r>
        <w:rPr>
          <w:rFonts w:cstheme="minorHAnsi"/>
          <w:sz w:val="24"/>
          <w:szCs w:val="28"/>
        </w:rPr>
        <w:t xml:space="preserve"> Martin </w:t>
      </w:r>
      <w:proofErr w:type="spellStart"/>
      <w:r>
        <w:rPr>
          <w:rFonts w:cstheme="minorHAnsi"/>
          <w:sz w:val="24"/>
          <w:szCs w:val="28"/>
        </w:rPr>
        <w:t>Kaigle</w:t>
      </w:r>
      <w:proofErr w:type="spellEnd"/>
      <w:r w:rsidR="001155DA">
        <w:rPr>
          <w:rFonts w:cstheme="minorHAnsi"/>
          <w:sz w:val="24"/>
          <w:szCs w:val="28"/>
        </w:rPr>
        <w:t xml:space="preserve"> </w:t>
      </w:r>
      <w:r w:rsidR="008A480D" w:rsidRPr="008A480D">
        <w:rPr>
          <w:rFonts w:cstheme="minorHAnsi"/>
          <w:sz w:val="24"/>
          <w:szCs w:val="28"/>
        </w:rPr>
        <w:t>seconde cette proposition</w:t>
      </w:r>
      <w:r w:rsidR="008A480D">
        <w:rPr>
          <w:rFonts w:cstheme="minorHAnsi"/>
          <w:sz w:val="24"/>
          <w:szCs w:val="28"/>
        </w:rPr>
        <w:t>.</w:t>
      </w:r>
    </w:p>
    <w:p w14:paraId="72949EC0" w14:textId="77777777" w:rsidR="00F065D6" w:rsidRDefault="00F065D6" w:rsidP="008B1A67">
      <w:pPr>
        <w:tabs>
          <w:tab w:val="left" w:pos="3585"/>
        </w:tabs>
        <w:jc w:val="both"/>
        <w:rPr>
          <w:rFonts w:cstheme="minorHAnsi"/>
          <w:sz w:val="24"/>
          <w:szCs w:val="28"/>
        </w:rPr>
      </w:pPr>
    </w:p>
    <w:p w14:paraId="2A31ADDC" w14:textId="77777777" w:rsidR="00003B36" w:rsidRPr="008B1A67" w:rsidRDefault="00003B36" w:rsidP="008B1A67">
      <w:pPr>
        <w:pStyle w:val="Paragraphedeliste"/>
        <w:numPr>
          <w:ilvl w:val="0"/>
          <w:numId w:val="3"/>
        </w:numPr>
        <w:tabs>
          <w:tab w:val="left" w:pos="3585"/>
        </w:tabs>
        <w:jc w:val="both"/>
        <w:rPr>
          <w:rFonts w:cstheme="minorHAnsi"/>
          <w:b/>
          <w:sz w:val="24"/>
          <w:szCs w:val="28"/>
        </w:rPr>
      </w:pPr>
      <w:r w:rsidRPr="008B1A67">
        <w:rPr>
          <w:rFonts w:cstheme="minorHAnsi"/>
          <w:b/>
          <w:sz w:val="24"/>
          <w:szCs w:val="28"/>
        </w:rPr>
        <w:t>Vérification du droit de présence</w:t>
      </w:r>
    </w:p>
    <w:p w14:paraId="6EF48A94" w14:textId="76B80E3F" w:rsidR="00B43F69" w:rsidRDefault="008A480D" w:rsidP="008B1A67">
      <w:pPr>
        <w:tabs>
          <w:tab w:val="left" w:pos="3585"/>
        </w:tabs>
        <w:jc w:val="both"/>
        <w:rPr>
          <w:rFonts w:cstheme="minorHAnsi"/>
          <w:sz w:val="24"/>
          <w:szCs w:val="28"/>
        </w:rPr>
      </w:pPr>
      <w:r w:rsidRPr="008A480D">
        <w:rPr>
          <w:rFonts w:cstheme="minorHAnsi"/>
          <w:sz w:val="24"/>
          <w:szCs w:val="28"/>
        </w:rPr>
        <w:t xml:space="preserve">En plus des membres du Conseil d’administration, Marylène Brault, Eliana </w:t>
      </w:r>
      <w:proofErr w:type="spellStart"/>
      <w:r w:rsidRPr="008A480D">
        <w:rPr>
          <w:rFonts w:cstheme="minorHAnsi"/>
          <w:sz w:val="24"/>
          <w:szCs w:val="28"/>
        </w:rPr>
        <w:t>Carrizo</w:t>
      </w:r>
      <w:proofErr w:type="spellEnd"/>
      <w:r w:rsidR="00B43F69">
        <w:rPr>
          <w:rFonts w:cstheme="minorHAnsi"/>
          <w:sz w:val="24"/>
          <w:szCs w:val="28"/>
        </w:rPr>
        <w:t xml:space="preserve">, Chantal </w:t>
      </w:r>
      <w:proofErr w:type="spellStart"/>
      <w:r w:rsidR="00B43F69">
        <w:rPr>
          <w:rFonts w:cstheme="minorHAnsi"/>
          <w:sz w:val="24"/>
          <w:szCs w:val="28"/>
        </w:rPr>
        <w:t>Nicefor</w:t>
      </w:r>
      <w:r w:rsidR="00B94FB0">
        <w:rPr>
          <w:rFonts w:cstheme="minorHAnsi"/>
          <w:sz w:val="24"/>
          <w:szCs w:val="28"/>
        </w:rPr>
        <w:t>e</w:t>
      </w:r>
      <w:proofErr w:type="spellEnd"/>
      <w:r w:rsidRPr="008A480D">
        <w:rPr>
          <w:rFonts w:cstheme="minorHAnsi"/>
          <w:sz w:val="24"/>
          <w:szCs w:val="28"/>
        </w:rPr>
        <w:t xml:space="preserve"> et </w:t>
      </w:r>
      <w:r w:rsidR="000C5A3F">
        <w:rPr>
          <w:rFonts w:cstheme="minorHAnsi"/>
          <w:sz w:val="24"/>
          <w:szCs w:val="28"/>
        </w:rPr>
        <w:t>Fannie Groulx</w:t>
      </w:r>
      <w:r w:rsidRPr="008A480D">
        <w:rPr>
          <w:rFonts w:cstheme="minorHAnsi"/>
          <w:sz w:val="24"/>
          <w:szCs w:val="28"/>
        </w:rPr>
        <w:t xml:space="preserve">, membres de la permanence du CRC St-Donat sont présents ainsi que </w:t>
      </w:r>
      <w:r w:rsidR="00B43F69">
        <w:rPr>
          <w:rFonts w:cstheme="minorHAnsi"/>
          <w:sz w:val="24"/>
          <w:szCs w:val="28"/>
        </w:rPr>
        <w:t>Stéphanie Desroches</w:t>
      </w:r>
      <w:r w:rsidRPr="008A480D">
        <w:rPr>
          <w:rFonts w:cstheme="minorHAnsi"/>
          <w:sz w:val="24"/>
          <w:szCs w:val="28"/>
        </w:rPr>
        <w:t xml:space="preserve"> pour représenter l’Arrondissement Mercier – Hochelaga – Maisonneuve, division Sports et Loisirs.  </w:t>
      </w:r>
      <w:r w:rsidR="00B43F69">
        <w:rPr>
          <w:rFonts w:cstheme="minorHAnsi"/>
          <w:sz w:val="24"/>
          <w:szCs w:val="28"/>
        </w:rPr>
        <w:t>Audrey Daoust</w:t>
      </w:r>
      <w:r w:rsidRPr="008A480D">
        <w:rPr>
          <w:rFonts w:cstheme="minorHAnsi"/>
          <w:sz w:val="24"/>
          <w:szCs w:val="28"/>
        </w:rPr>
        <w:t xml:space="preserve"> de M</w:t>
      </w:r>
      <w:r>
        <w:rPr>
          <w:rFonts w:cstheme="minorHAnsi"/>
          <w:sz w:val="24"/>
          <w:szCs w:val="28"/>
        </w:rPr>
        <w:t>allette sont</w:t>
      </w:r>
      <w:r w:rsidRPr="008A480D">
        <w:rPr>
          <w:rFonts w:cstheme="minorHAnsi"/>
          <w:sz w:val="24"/>
          <w:szCs w:val="28"/>
        </w:rPr>
        <w:t xml:space="preserve"> présent</w:t>
      </w:r>
      <w:r>
        <w:rPr>
          <w:rFonts w:cstheme="minorHAnsi"/>
          <w:sz w:val="24"/>
          <w:szCs w:val="28"/>
        </w:rPr>
        <w:t>s</w:t>
      </w:r>
      <w:r w:rsidRPr="008A480D">
        <w:rPr>
          <w:rFonts w:cstheme="minorHAnsi"/>
          <w:sz w:val="24"/>
          <w:szCs w:val="28"/>
        </w:rPr>
        <w:t xml:space="preserve"> pour présenter les états financiers s</w:t>
      </w:r>
      <w:r>
        <w:rPr>
          <w:rFonts w:cstheme="minorHAnsi"/>
          <w:sz w:val="24"/>
          <w:szCs w:val="28"/>
        </w:rPr>
        <w:t>on</w:t>
      </w:r>
      <w:r w:rsidRPr="008A480D">
        <w:rPr>
          <w:rFonts w:cstheme="minorHAnsi"/>
          <w:sz w:val="24"/>
          <w:szCs w:val="28"/>
        </w:rPr>
        <w:t>t également présent</w:t>
      </w:r>
      <w:r>
        <w:rPr>
          <w:rFonts w:cstheme="minorHAnsi"/>
          <w:sz w:val="24"/>
          <w:szCs w:val="28"/>
        </w:rPr>
        <w:t>s</w:t>
      </w:r>
      <w:r w:rsidRPr="008A480D">
        <w:rPr>
          <w:rFonts w:cstheme="minorHAnsi"/>
          <w:sz w:val="24"/>
          <w:szCs w:val="28"/>
        </w:rPr>
        <w:t xml:space="preserve">.  </w:t>
      </w:r>
    </w:p>
    <w:p w14:paraId="4A9B0E6E" w14:textId="39857458" w:rsidR="00F065D6" w:rsidRDefault="008A480D" w:rsidP="008B1A67">
      <w:pPr>
        <w:tabs>
          <w:tab w:val="left" w:pos="3585"/>
        </w:tabs>
        <w:jc w:val="both"/>
        <w:rPr>
          <w:rFonts w:cstheme="minorHAnsi"/>
          <w:sz w:val="24"/>
          <w:szCs w:val="28"/>
        </w:rPr>
      </w:pPr>
      <w:r w:rsidRPr="008A480D">
        <w:rPr>
          <w:rFonts w:cstheme="minorHAnsi"/>
          <w:sz w:val="24"/>
          <w:szCs w:val="28"/>
        </w:rPr>
        <w:t>Les présences sont colligées sont conformes aux règlements.</w:t>
      </w:r>
    </w:p>
    <w:p w14:paraId="4FCD1A67" w14:textId="77777777" w:rsidR="00F065D6" w:rsidRPr="008A480D" w:rsidRDefault="00F065D6" w:rsidP="008B1A67">
      <w:pPr>
        <w:tabs>
          <w:tab w:val="left" w:pos="3585"/>
        </w:tabs>
        <w:jc w:val="both"/>
        <w:rPr>
          <w:rFonts w:cstheme="minorHAnsi"/>
          <w:sz w:val="24"/>
          <w:szCs w:val="28"/>
        </w:rPr>
      </w:pPr>
    </w:p>
    <w:p w14:paraId="29D68B75" w14:textId="43AB3935" w:rsidR="008B1A67" w:rsidRPr="008B1A67" w:rsidRDefault="00003B36" w:rsidP="00461E09">
      <w:pPr>
        <w:pStyle w:val="Paragraphedeliste"/>
        <w:numPr>
          <w:ilvl w:val="0"/>
          <w:numId w:val="3"/>
        </w:numPr>
        <w:tabs>
          <w:tab w:val="left" w:pos="3585"/>
        </w:tabs>
        <w:jc w:val="both"/>
        <w:rPr>
          <w:rFonts w:cstheme="minorHAnsi"/>
          <w:b/>
          <w:sz w:val="24"/>
          <w:szCs w:val="28"/>
        </w:rPr>
      </w:pPr>
      <w:r w:rsidRPr="008B1A67">
        <w:rPr>
          <w:rFonts w:cstheme="minorHAnsi"/>
          <w:b/>
          <w:sz w:val="24"/>
          <w:szCs w:val="28"/>
        </w:rPr>
        <w:lastRenderedPageBreak/>
        <w:t>Lecture et adoption de l’ordre du jour</w:t>
      </w:r>
    </w:p>
    <w:p w14:paraId="1ABE71A2" w14:textId="77777777" w:rsidR="008B1A67" w:rsidRPr="008B1A67" w:rsidRDefault="008B1A67" w:rsidP="008B1A67">
      <w:pPr>
        <w:pStyle w:val="Paragraphedeliste"/>
        <w:tabs>
          <w:tab w:val="left" w:pos="3585"/>
        </w:tabs>
        <w:jc w:val="both"/>
        <w:rPr>
          <w:rFonts w:cstheme="minorHAnsi"/>
          <w:sz w:val="24"/>
          <w:szCs w:val="28"/>
        </w:rPr>
      </w:pPr>
    </w:p>
    <w:p w14:paraId="1CE7DEB6" w14:textId="171A235A" w:rsidR="008A480D" w:rsidRDefault="00B43F69" w:rsidP="008B1A67">
      <w:pPr>
        <w:pStyle w:val="Paragraphedeliste"/>
        <w:ind w:left="0"/>
        <w:jc w:val="both"/>
        <w:rPr>
          <w:rFonts w:cstheme="minorHAnsi"/>
          <w:sz w:val="24"/>
          <w:szCs w:val="28"/>
        </w:rPr>
      </w:pPr>
      <w:r>
        <w:rPr>
          <w:rFonts w:cstheme="minorHAnsi"/>
          <w:sz w:val="24"/>
          <w:szCs w:val="28"/>
        </w:rPr>
        <w:t>Il est proposé de présenter les états financiers 202</w:t>
      </w:r>
      <w:r w:rsidR="00F065D6">
        <w:rPr>
          <w:rFonts w:cstheme="minorHAnsi"/>
          <w:sz w:val="24"/>
          <w:szCs w:val="28"/>
        </w:rPr>
        <w:t>3-2024</w:t>
      </w:r>
      <w:r>
        <w:rPr>
          <w:rFonts w:cstheme="minorHAnsi"/>
          <w:sz w:val="24"/>
          <w:szCs w:val="28"/>
        </w:rPr>
        <w:t xml:space="preserve"> juste après la lecture et l’adoption du procès-verbal.</w:t>
      </w:r>
    </w:p>
    <w:p w14:paraId="60CB02D1" w14:textId="77777777" w:rsidR="008B1A67" w:rsidRPr="008A480D" w:rsidRDefault="008B1A67" w:rsidP="008B1A67">
      <w:pPr>
        <w:pStyle w:val="Paragraphedeliste"/>
        <w:ind w:left="0"/>
        <w:jc w:val="both"/>
        <w:rPr>
          <w:rFonts w:cstheme="minorHAnsi"/>
          <w:sz w:val="24"/>
          <w:szCs w:val="28"/>
        </w:rPr>
      </w:pPr>
    </w:p>
    <w:p w14:paraId="5874531D" w14:textId="631050FC" w:rsidR="008A480D" w:rsidRDefault="00AE430A" w:rsidP="008B1A67">
      <w:pPr>
        <w:pStyle w:val="Paragraphedeliste"/>
        <w:ind w:left="0"/>
        <w:jc w:val="both"/>
        <w:rPr>
          <w:rFonts w:cstheme="minorHAnsi"/>
          <w:sz w:val="24"/>
          <w:szCs w:val="28"/>
        </w:rPr>
      </w:pPr>
      <w:r>
        <w:rPr>
          <w:rFonts w:cstheme="minorHAnsi"/>
          <w:sz w:val="24"/>
          <w:szCs w:val="28"/>
        </w:rPr>
        <w:t>Jean-François</w:t>
      </w:r>
      <w:r w:rsidR="000C5A3F">
        <w:rPr>
          <w:rFonts w:cstheme="minorHAnsi"/>
          <w:sz w:val="24"/>
          <w:szCs w:val="28"/>
        </w:rPr>
        <w:t xml:space="preserve"> Cayer</w:t>
      </w:r>
      <w:r w:rsidR="008A480D" w:rsidRPr="008A480D">
        <w:rPr>
          <w:rFonts w:cstheme="minorHAnsi"/>
          <w:sz w:val="24"/>
          <w:szCs w:val="28"/>
        </w:rPr>
        <w:t xml:space="preserve"> propose</w:t>
      </w:r>
      <w:r w:rsidR="00F065D6">
        <w:rPr>
          <w:rFonts w:cstheme="minorHAnsi"/>
          <w:sz w:val="24"/>
          <w:szCs w:val="28"/>
        </w:rPr>
        <w:t xml:space="preserve"> et Nathalie Chalifoux seconde</w:t>
      </w:r>
      <w:r w:rsidR="008A480D" w:rsidRPr="008A480D">
        <w:rPr>
          <w:rFonts w:cstheme="minorHAnsi"/>
          <w:sz w:val="24"/>
          <w:szCs w:val="28"/>
        </w:rPr>
        <w:t xml:space="preserve"> l’adoption de l’ordre du jour tel que modifié</w:t>
      </w:r>
      <w:r w:rsidR="00F065D6">
        <w:rPr>
          <w:rFonts w:cstheme="minorHAnsi"/>
          <w:sz w:val="24"/>
          <w:szCs w:val="28"/>
        </w:rPr>
        <w:t>e</w:t>
      </w:r>
      <w:r w:rsidR="008A480D" w:rsidRPr="008A480D">
        <w:rPr>
          <w:rFonts w:cstheme="minorHAnsi"/>
          <w:sz w:val="24"/>
          <w:szCs w:val="28"/>
        </w:rPr>
        <w:t>.</w:t>
      </w:r>
    </w:p>
    <w:p w14:paraId="5A5CA741" w14:textId="77777777" w:rsidR="00FA3243" w:rsidRDefault="00FA3243" w:rsidP="008B1A67">
      <w:pPr>
        <w:pStyle w:val="Paragraphedeliste"/>
        <w:ind w:left="0"/>
        <w:jc w:val="both"/>
        <w:rPr>
          <w:rFonts w:cstheme="minorHAnsi"/>
          <w:sz w:val="24"/>
          <w:szCs w:val="28"/>
        </w:rPr>
      </w:pPr>
    </w:p>
    <w:p w14:paraId="092EB98D" w14:textId="77777777" w:rsidR="00B818BD" w:rsidRPr="00BB3AC9" w:rsidRDefault="00B818BD" w:rsidP="008B1A67">
      <w:pPr>
        <w:pStyle w:val="Paragraphedeliste"/>
        <w:ind w:left="0"/>
        <w:jc w:val="both"/>
        <w:rPr>
          <w:rFonts w:cstheme="minorHAnsi"/>
          <w:sz w:val="24"/>
          <w:szCs w:val="28"/>
        </w:rPr>
      </w:pPr>
    </w:p>
    <w:p w14:paraId="3FBFB242" w14:textId="77777777" w:rsidR="00003B36" w:rsidRPr="008B1A67" w:rsidRDefault="00003B36" w:rsidP="008B1A67">
      <w:pPr>
        <w:pStyle w:val="Paragraphedeliste"/>
        <w:numPr>
          <w:ilvl w:val="0"/>
          <w:numId w:val="3"/>
        </w:numPr>
        <w:tabs>
          <w:tab w:val="left" w:pos="3585"/>
        </w:tabs>
        <w:jc w:val="both"/>
        <w:rPr>
          <w:rFonts w:cstheme="minorHAnsi"/>
          <w:b/>
          <w:sz w:val="24"/>
          <w:szCs w:val="28"/>
        </w:rPr>
      </w:pPr>
      <w:r w:rsidRPr="008B1A67">
        <w:rPr>
          <w:rFonts w:cstheme="minorHAnsi"/>
          <w:b/>
          <w:sz w:val="24"/>
          <w:szCs w:val="28"/>
        </w:rPr>
        <w:t>Lecture et adoption du procès-verbal de l’assemblée précédente</w:t>
      </w:r>
    </w:p>
    <w:p w14:paraId="2F895316" w14:textId="7B94583C" w:rsidR="00FA3243" w:rsidRDefault="00C14145" w:rsidP="008B1A67">
      <w:pPr>
        <w:tabs>
          <w:tab w:val="left" w:pos="3585"/>
        </w:tabs>
        <w:jc w:val="both"/>
        <w:rPr>
          <w:rFonts w:cstheme="minorHAnsi"/>
          <w:sz w:val="24"/>
          <w:szCs w:val="28"/>
        </w:rPr>
      </w:pPr>
      <w:r>
        <w:rPr>
          <w:rFonts w:cstheme="minorHAnsi"/>
          <w:sz w:val="24"/>
          <w:szCs w:val="28"/>
        </w:rPr>
        <w:t>Sandra S</w:t>
      </w:r>
      <w:r w:rsidR="000C5A3F">
        <w:rPr>
          <w:rFonts w:cstheme="minorHAnsi"/>
          <w:sz w:val="24"/>
          <w:szCs w:val="28"/>
        </w:rPr>
        <w:t>errano</w:t>
      </w:r>
      <w:r w:rsidR="008A480D">
        <w:rPr>
          <w:rFonts w:cstheme="minorHAnsi"/>
          <w:sz w:val="24"/>
          <w:szCs w:val="28"/>
        </w:rPr>
        <w:t xml:space="preserve"> </w:t>
      </w:r>
      <w:r w:rsidR="008A480D" w:rsidRPr="008A480D">
        <w:rPr>
          <w:rFonts w:cstheme="minorHAnsi"/>
          <w:sz w:val="24"/>
          <w:szCs w:val="28"/>
        </w:rPr>
        <w:t>propose</w:t>
      </w:r>
      <w:r w:rsidR="00F065D6">
        <w:rPr>
          <w:rFonts w:cstheme="minorHAnsi"/>
          <w:sz w:val="24"/>
          <w:szCs w:val="28"/>
        </w:rPr>
        <w:t xml:space="preserve"> et Johanne Roy seconde</w:t>
      </w:r>
      <w:r w:rsidR="008A480D" w:rsidRPr="008A480D">
        <w:rPr>
          <w:rFonts w:cstheme="minorHAnsi"/>
          <w:sz w:val="24"/>
          <w:szCs w:val="28"/>
        </w:rPr>
        <w:t xml:space="preserve"> l’adoption du procès-verbal de l’AGA 20</w:t>
      </w:r>
      <w:r w:rsidR="008A480D">
        <w:rPr>
          <w:rFonts w:cstheme="minorHAnsi"/>
          <w:sz w:val="24"/>
          <w:szCs w:val="28"/>
        </w:rPr>
        <w:t>2</w:t>
      </w:r>
      <w:r w:rsidR="000C5A3F">
        <w:rPr>
          <w:rFonts w:cstheme="minorHAnsi"/>
          <w:sz w:val="24"/>
          <w:szCs w:val="28"/>
        </w:rPr>
        <w:t>3</w:t>
      </w:r>
      <w:r w:rsidR="008A480D" w:rsidRPr="008A480D">
        <w:rPr>
          <w:rFonts w:cstheme="minorHAnsi"/>
          <w:sz w:val="24"/>
          <w:szCs w:val="28"/>
        </w:rPr>
        <w:t>.</w:t>
      </w:r>
    </w:p>
    <w:p w14:paraId="0509E824" w14:textId="72F5ED61" w:rsidR="009312FC" w:rsidRDefault="00D43016" w:rsidP="008B1A67">
      <w:pPr>
        <w:tabs>
          <w:tab w:val="left" w:pos="3585"/>
        </w:tabs>
        <w:jc w:val="both"/>
        <w:rPr>
          <w:sz w:val="24"/>
          <w:szCs w:val="24"/>
        </w:rPr>
      </w:pPr>
      <w:r w:rsidRPr="00D43016">
        <w:rPr>
          <w:sz w:val="24"/>
          <w:szCs w:val="24"/>
        </w:rPr>
        <w:t xml:space="preserve">Il est proposé par </w:t>
      </w:r>
      <w:r w:rsidR="004F6955">
        <w:rPr>
          <w:sz w:val="24"/>
          <w:szCs w:val="24"/>
        </w:rPr>
        <w:t>Sandra Serrano</w:t>
      </w:r>
      <w:r w:rsidRPr="00D43016">
        <w:rPr>
          <w:sz w:val="24"/>
          <w:szCs w:val="24"/>
        </w:rPr>
        <w:t xml:space="preserve"> et secondé par </w:t>
      </w:r>
      <w:r>
        <w:rPr>
          <w:sz w:val="24"/>
          <w:szCs w:val="24"/>
        </w:rPr>
        <w:t>Johanne Roy</w:t>
      </w:r>
      <w:r w:rsidRPr="00D43016">
        <w:rPr>
          <w:sz w:val="24"/>
          <w:szCs w:val="24"/>
        </w:rPr>
        <w:t xml:space="preserve"> qu’il y ait dispense de lecture du procès-verbal de l’assemblée générale annuelle du </w:t>
      </w:r>
      <w:r>
        <w:rPr>
          <w:sz w:val="24"/>
          <w:szCs w:val="24"/>
        </w:rPr>
        <w:t>26 septembre 2023</w:t>
      </w:r>
      <w:r w:rsidRPr="00D43016">
        <w:rPr>
          <w:sz w:val="24"/>
          <w:szCs w:val="24"/>
        </w:rPr>
        <w:t xml:space="preserve"> et il est proposé par </w:t>
      </w:r>
      <w:r>
        <w:rPr>
          <w:sz w:val="24"/>
          <w:szCs w:val="24"/>
        </w:rPr>
        <w:t>Nathalie Chalifoux</w:t>
      </w:r>
      <w:r w:rsidRPr="00D43016">
        <w:rPr>
          <w:sz w:val="24"/>
          <w:szCs w:val="24"/>
        </w:rPr>
        <w:t xml:space="preserve"> et secondé par </w:t>
      </w:r>
      <w:r>
        <w:rPr>
          <w:sz w:val="24"/>
          <w:szCs w:val="24"/>
        </w:rPr>
        <w:t>Sandra Sanchez</w:t>
      </w:r>
      <w:r w:rsidRPr="00D43016">
        <w:rPr>
          <w:sz w:val="24"/>
          <w:szCs w:val="24"/>
        </w:rPr>
        <w:t xml:space="preserve"> qu’il soit adopté tel que présenté.</w:t>
      </w:r>
    </w:p>
    <w:p w14:paraId="4AE8507F" w14:textId="77777777" w:rsidR="00D43016" w:rsidRPr="00D43016" w:rsidRDefault="00D43016" w:rsidP="008B1A67">
      <w:pPr>
        <w:tabs>
          <w:tab w:val="left" w:pos="3585"/>
        </w:tabs>
        <w:jc w:val="both"/>
        <w:rPr>
          <w:rFonts w:cstheme="minorHAnsi"/>
          <w:sz w:val="24"/>
          <w:szCs w:val="24"/>
        </w:rPr>
      </w:pPr>
    </w:p>
    <w:p w14:paraId="300484C6" w14:textId="5E864B0A" w:rsidR="00BB3AC9" w:rsidRPr="008B1A67" w:rsidRDefault="00BB3AC9" w:rsidP="008B1A67">
      <w:pPr>
        <w:pStyle w:val="Paragraphedeliste"/>
        <w:numPr>
          <w:ilvl w:val="0"/>
          <w:numId w:val="3"/>
        </w:numPr>
        <w:tabs>
          <w:tab w:val="left" w:pos="3585"/>
        </w:tabs>
        <w:jc w:val="both"/>
        <w:rPr>
          <w:rFonts w:cstheme="minorHAnsi"/>
          <w:b/>
          <w:sz w:val="24"/>
          <w:szCs w:val="28"/>
        </w:rPr>
      </w:pPr>
      <w:r w:rsidRPr="008B1A67">
        <w:rPr>
          <w:rFonts w:cstheme="minorHAnsi"/>
          <w:b/>
          <w:sz w:val="24"/>
          <w:szCs w:val="28"/>
        </w:rPr>
        <w:t>Dépôt des états financiers 202</w:t>
      </w:r>
      <w:r w:rsidR="005938AE" w:rsidRPr="008B1A67">
        <w:rPr>
          <w:rFonts w:cstheme="minorHAnsi"/>
          <w:b/>
          <w:sz w:val="24"/>
          <w:szCs w:val="28"/>
        </w:rPr>
        <w:t>3</w:t>
      </w:r>
      <w:r w:rsidRPr="008B1A67">
        <w:rPr>
          <w:rFonts w:cstheme="minorHAnsi"/>
          <w:b/>
          <w:sz w:val="24"/>
          <w:szCs w:val="28"/>
        </w:rPr>
        <w:t>-202</w:t>
      </w:r>
      <w:r w:rsidR="005938AE" w:rsidRPr="008B1A67">
        <w:rPr>
          <w:rFonts w:cstheme="minorHAnsi"/>
          <w:b/>
          <w:sz w:val="24"/>
          <w:szCs w:val="28"/>
        </w:rPr>
        <w:t>4</w:t>
      </w:r>
    </w:p>
    <w:p w14:paraId="6239CBAD" w14:textId="5D56E616" w:rsidR="00BB3AC9" w:rsidRPr="00BB3AC9" w:rsidRDefault="008A480D" w:rsidP="008B1A67">
      <w:pPr>
        <w:jc w:val="both"/>
        <w:rPr>
          <w:rFonts w:cstheme="minorHAnsi"/>
          <w:sz w:val="24"/>
          <w:szCs w:val="28"/>
        </w:rPr>
      </w:pPr>
      <w:r>
        <w:rPr>
          <w:rFonts w:cstheme="minorHAnsi"/>
          <w:sz w:val="24"/>
          <w:szCs w:val="28"/>
        </w:rPr>
        <w:t xml:space="preserve">Les états financiers sont présentés par </w:t>
      </w:r>
      <w:r w:rsidR="00B43F69">
        <w:rPr>
          <w:rFonts w:cstheme="minorHAnsi"/>
          <w:sz w:val="24"/>
          <w:szCs w:val="28"/>
        </w:rPr>
        <w:t>Audrey Daoust</w:t>
      </w:r>
      <w:r w:rsidR="00BB3AC9">
        <w:rPr>
          <w:rFonts w:cstheme="minorHAnsi"/>
          <w:sz w:val="24"/>
          <w:szCs w:val="28"/>
        </w:rPr>
        <w:t xml:space="preserve"> d</w:t>
      </w:r>
      <w:r>
        <w:rPr>
          <w:rFonts w:cstheme="minorHAnsi"/>
          <w:sz w:val="24"/>
          <w:szCs w:val="28"/>
        </w:rPr>
        <w:t>u cabinet comptable</w:t>
      </w:r>
      <w:r w:rsidR="00BB3AC9">
        <w:rPr>
          <w:rFonts w:cstheme="minorHAnsi"/>
          <w:sz w:val="24"/>
          <w:szCs w:val="28"/>
        </w:rPr>
        <w:t xml:space="preserve"> Mallette.</w:t>
      </w:r>
    </w:p>
    <w:p w14:paraId="6F10D745" w14:textId="3226B2B4" w:rsidR="008A480D" w:rsidRPr="008A480D" w:rsidRDefault="008A480D" w:rsidP="008B1A67">
      <w:pPr>
        <w:pStyle w:val="Paragraphedeliste"/>
        <w:tabs>
          <w:tab w:val="left" w:pos="3585"/>
        </w:tabs>
        <w:ind w:left="0"/>
        <w:jc w:val="both"/>
        <w:rPr>
          <w:rFonts w:cstheme="minorHAnsi"/>
          <w:sz w:val="24"/>
          <w:szCs w:val="28"/>
        </w:rPr>
      </w:pPr>
      <w:r w:rsidRPr="008A480D">
        <w:rPr>
          <w:rFonts w:cstheme="minorHAnsi"/>
          <w:sz w:val="24"/>
          <w:szCs w:val="28"/>
        </w:rPr>
        <w:t xml:space="preserve">Ces états financiers de la dernière année démontrent un </w:t>
      </w:r>
      <w:r w:rsidR="00F065D6">
        <w:rPr>
          <w:rFonts w:cstheme="minorHAnsi"/>
          <w:sz w:val="24"/>
          <w:szCs w:val="28"/>
        </w:rPr>
        <w:t>déficit</w:t>
      </w:r>
      <w:r w:rsidRPr="008A480D">
        <w:rPr>
          <w:rFonts w:cstheme="minorHAnsi"/>
          <w:sz w:val="24"/>
          <w:szCs w:val="28"/>
        </w:rPr>
        <w:t xml:space="preserve"> </w:t>
      </w:r>
      <w:r w:rsidR="00F065D6">
        <w:rPr>
          <w:rFonts w:cstheme="minorHAnsi"/>
          <w:sz w:val="24"/>
          <w:szCs w:val="28"/>
        </w:rPr>
        <w:t>d</w:t>
      </w:r>
      <w:r w:rsidRPr="008A480D">
        <w:rPr>
          <w:rFonts w:cstheme="minorHAnsi"/>
          <w:sz w:val="24"/>
          <w:szCs w:val="28"/>
        </w:rPr>
        <w:t>es produits</w:t>
      </w:r>
      <w:r w:rsidR="00F065D6" w:rsidRPr="00F065D6">
        <w:rPr>
          <w:rFonts w:cstheme="minorHAnsi"/>
          <w:sz w:val="24"/>
          <w:szCs w:val="28"/>
        </w:rPr>
        <w:t xml:space="preserve"> </w:t>
      </w:r>
      <w:r w:rsidR="00F065D6">
        <w:rPr>
          <w:rFonts w:cstheme="minorHAnsi"/>
          <w:sz w:val="24"/>
          <w:szCs w:val="28"/>
        </w:rPr>
        <w:t>sur l</w:t>
      </w:r>
      <w:r w:rsidR="00F065D6" w:rsidRPr="008A480D">
        <w:rPr>
          <w:rFonts w:cstheme="minorHAnsi"/>
          <w:sz w:val="24"/>
          <w:szCs w:val="28"/>
        </w:rPr>
        <w:t>es charges sur</w:t>
      </w:r>
      <w:r w:rsidRPr="008A480D">
        <w:rPr>
          <w:rFonts w:cstheme="minorHAnsi"/>
          <w:sz w:val="24"/>
          <w:szCs w:val="28"/>
        </w:rPr>
        <w:t xml:space="preserve"> de l’ordre de </w:t>
      </w:r>
      <w:r w:rsidR="00F065D6">
        <w:rPr>
          <w:rFonts w:cstheme="minorHAnsi"/>
          <w:sz w:val="24"/>
          <w:szCs w:val="28"/>
        </w:rPr>
        <w:t>– 3 445.00</w:t>
      </w:r>
      <w:r w:rsidRPr="008A480D">
        <w:rPr>
          <w:rFonts w:cstheme="minorHAnsi"/>
          <w:sz w:val="24"/>
          <w:szCs w:val="28"/>
        </w:rPr>
        <w:t xml:space="preserve">$. </w:t>
      </w:r>
    </w:p>
    <w:p w14:paraId="3F7F5533" w14:textId="77777777" w:rsidR="00324FBB" w:rsidRDefault="00324FBB" w:rsidP="008B1A67">
      <w:pPr>
        <w:pStyle w:val="Paragraphedeliste"/>
        <w:tabs>
          <w:tab w:val="left" w:pos="3585"/>
        </w:tabs>
        <w:ind w:left="0"/>
        <w:jc w:val="both"/>
        <w:rPr>
          <w:rFonts w:cstheme="minorHAnsi"/>
          <w:sz w:val="24"/>
          <w:szCs w:val="28"/>
          <w:u w:val="single"/>
        </w:rPr>
      </w:pPr>
    </w:p>
    <w:p w14:paraId="741F5EB6" w14:textId="57875A03" w:rsidR="008A480D" w:rsidRPr="008B1A67" w:rsidRDefault="008A480D" w:rsidP="008B1A67">
      <w:pPr>
        <w:pStyle w:val="Paragraphedeliste"/>
        <w:tabs>
          <w:tab w:val="left" w:pos="3585"/>
        </w:tabs>
        <w:ind w:left="0"/>
        <w:jc w:val="both"/>
        <w:rPr>
          <w:rFonts w:cstheme="minorHAnsi"/>
          <w:b/>
          <w:sz w:val="24"/>
          <w:szCs w:val="28"/>
        </w:rPr>
      </w:pPr>
      <w:r w:rsidRPr="008B1A67">
        <w:rPr>
          <w:rFonts w:cstheme="minorHAnsi"/>
          <w:b/>
          <w:sz w:val="24"/>
          <w:szCs w:val="28"/>
          <w:u w:val="single"/>
        </w:rPr>
        <w:t xml:space="preserve">Quelques faits saillants : </w:t>
      </w:r>
    </w:p>
    <w:p w14:paraId="0632A77D" w14:textId="09709C48" w:rsidR="0092527D" w:rsidRDefault="0092527D" w:rsidP="008B1A67">
      <w:pPr>
        <w:pStyle w:val="Paragraphedeliste"/>
        <w:tabs>
          <w:tab w:val="left" w:pos="3585"/>
        </w:tabs>
        <w:ind w:left="0"/>
        <w:jc w:val="both"/>
        <w:rPr>
          <w:rFonts w:cstheme="minorHAnsi"/>
          <w:sz w:val="24"/>
          <w:szCs w:val="28"/>
        </w:rPr>
      </w:pPr>
      <w:r>
        <w:rPr>
          <w:rFonts w:cstheme="minorHAnsi"/>
          <w:sz w:val="24"/>
          <w:szCs w:val="28"/>
        </w:rPr>
        <w:t>Notre organisme</w:t>
      </w:r>
      <w:r w:rsidR="00F065D6">
        <w:rPr>
          <w:rFonts w:cstheme="minorHAnsi"/>
          <w:sz w:val="24"/>
          <w:szCs w:val="28"/>
        </w:rPr>
        <w:t xml:space="preserve"> est en bonne santé financière.  Au cours de l’exercice</w:t>
      </w:r>
      <w:r w:rsidR="008B1A67">
        <w:rPr>
          <w:rFonts w:cstheme="minorHAnsi"/>
          <w:sz w:val="24"/>
          <w:szCs w:val="28"/>
        </w:rPr>
        <w:t>,</w:t>
      </w:r>
      <w:r w:rsidR="00F065D6">
        <w:rPr>
          <w:rFonts w:cstheme="minorHAnsi"/>
          <w:sz w:val="24"/>
          <w:szCs w:val="28"/>
        </w:rPr>
        <w:t xml:space="preserve"> le conseil d’administration a affecté 26 000$ à un volet intergénérationnel.  Il a également modifié et réaffecté un montant de 150 000$ au volet communautaire, 25 000$ à la loi 25 et de </w:t>
      </w:r>
      <w:r w:rsidR="00AA3E34">
        <w:rPr>
          <w:rFonts w:cstheme="minorHAnsi"/>
          <w:sz w:val="24"/>
          <w:szCs w:val="28"/>
        </w:rPr>
        <w:t>19 856$ au 30</w:t>
      </w:r>
      <w:r w:rsidR="00AA3E34" w:rsidRPr="00AA3E34">
        <w:rPr>
          <w:rFonts w:cstheme="minorHAnsi"/>
          <w:sz w:val="24"/>
          <w:szCs w:val="28"/>
          <w:vertAlign w:val="superscript"/>
        </w:rPr>
        <w:t>e</w:t>
      </w:r>
      <w:r w:rsidR="00AA3E34">
        <w:rPr>
          <w:rFonts w:cstheme="minorHAnsi"/>
          <w:sz w:val="24"/>
          <w:szCs w:val="28"/>
        </w:rPr>
        <w:t xml:space="preserve"> anniversaire de l’organisme.  </w:t>
      </w:r>
      <w:r w:rsidR="00BC2EED">
        <w:rPr>
          <w:rFonts w:cstheme="minorHAnsi"/>
          <w:sz w:val="24"/>
          <w:szCs w:val="28"/>
        </w:rPr>
        <w:t xml:space="preserve">Les </w:t>
      </w:r>
      <w:r w:rsidR="00B43F69" w:rsidRPr="00B43F69">
        <w:rPr>
          <w:rFonts w:cstheme="minorHAnsi"/>
          <w:sz w:val="24"/>
          <w:szCs w:val="28"/>
        </w:rPr>
        <w:t>affectations</w:t>
      </w:r>
      <w:r w:rsidR="00BC2EED">
        <w:rPr>
          <w:rFonts w:cstheme="minorHAnsi"/>
          <w:sz w:val="24"/>
          <w:szCs w:val="28"/>
        </w:rPr>
        <w:t xml:space="preserve"> internes pourront être revues dans</w:t>
      </w:r>
      <w:r w:rsidR="00B43F69" w:rsidRPr="00B43F69">
        <w:rPr>
          <w:rFonts w:cstheme="minorHAnsi"/>
          <w:sz w:val="24"/>
          <w:szCs w:val="28"/>
        </w:rPr>
        <w:t xml:space="preserve"> l’année </w:t>
      </w:r>
      <w:r w:rsidR="00AA3E34">
        <w:rPr>
          <w:rFonts w:cstheme="minorHAnsi"/>
          <w:sz w:val="24"/>
          <w:szCs w:val="28"/>
        </w:rPr>
        <w:t>avec les différents projets</w:t>
      </w:r>
      <w:r w:rsidR="00BC2EED">
        <w:rPr>
          <w:rFonts w:cstheme="minorHAnsi"/>
          <w:sz w:val="24"/>
          <w:szCs w:val="28"/>
        </w:rPr>
        <w:t xml:space="preserve"> du plan d’action</w:t>
      </w:r>
      <w:r w:rsidR="00AA3E34">
        <w:rPr>
          <w:rFonts w:cstheme="minorHAnsi"/>
          <w:sz w:val="24"/>
          <w:szCs w:val="28"/>
        </w:rPr>
        <w:t>.</w:t>
      </w:r>
    </w:p>
    <w:p w14:paraId="56F93D62" w14:textId="3E501306" w:rsidR="00F974B2" w:rsidRPr="00F974B2" w:rsidRDefault="00F974B2" w:rsidP="008B1A67">
      <w:pPr>
        <w:pStyle w:val="Paragraphedeliste"/>
        <w:tabs>
          <w:tab w:val="left" w:pos="3585"/>
        </w:tabs>
        <w:ind w:left="0"/>
        <w:jc w:val="both"/>
        <w:rPr>
          <w:rFonts w:cstheme="minorHAnsi"/>
          <w:sz w:val="24"/>
          <w:szCs w:val="28"/>
        </w:rPr>
      </w:pPr>
    </w:p>
    <w:p w14:paraId="479AE7FF" w14:textId="3C1CEE3C" w:rsidR="009312FC" w:rsidRPr="008B1A67" w:rsidRDefault="009312FC" w:rsidP="008B1A67">
      <w:pPr>
        <w:pStyle w:val="Paragraphedeliste"/>
        <w:numPr>
          <w:ilvl w:val="0"/>
          <w:numId w:val="3"/>
        </w:numPr>
        <w:tabs>
          <w:tab w:val="left" w:pos="3585"/>
        </w:tabs>
        <w:jc w:val="both"/>
        <w:rPr>
          <w:rFonts w:cstheme="minorHAnsi"/>
          <w:b/>
          <w:sz w:val="24"/>
          <w:szCs w:val="28"/>
        </w:rPr>
      </w:pPr>
      <w:r w:rsidRPr="008B1A67">
        <w:rPr>
          <w:rFonts w:cstheme="minorHAnsi"/>
          <w:b/>
          <w:sz w:val="24"/>
          <w:szCs w:val="28"/>
        </w:rPr>
        <w:t>Nomination d’un vérificateur pour l’exercice 2024-2025</w:t>
      </w:r>
    </w:p>
    <w:p w14:paraId="3CEC374F" w14:textId="7FC0B3F8" w:rsidR="009312FC" w:rsidRDefault="009312FC" w:rsidP="008B1A67">
      <w:pPr>
        <w:tabs>
          <w:tab w:val="left" w:pos="3585"/>
        </w:tabs>
        <w:jc w:val="both"/>
        <w:rPr>
          <w:rFonts w:cstheme="minorHAnsi"/>
          <w:sz w:val="24"/>
          <w:szCs w:val="28"/>
        </w:rPr>
      </w:pPr>
      <w:r>
        <w:rPr>
          <w:rFonts w:cstheme="minorHAnsi"/>
          <w:sz w:val="24"/>
          <w:szCs w:val="28"/>
        </w:rPr>
        <w:t>Étant satisfaisant du travail du bureau de comptable Mallette.  Sophie Desmarais propose de reconduire la vérification pour l’exercice 2024-2025 avec M</w:t>
      </w:r>
      <w:r w:rsidR="00FB4D04">
        <w:rPr>
          <w:rFonts w:cstheme="minorHAnsi"/>
          <w:sz w:val="24"/>
          <w:szCs w:val="28"/>
        </w:rPr>
        <w:t>allette et cette proposition est secondée par Jean-François Cayer.</w:t>
      </w:r>
    </w:p>
    <w:p w14:paraId="1EC52B74" w14:textId="0D20CC72" w:rsidR="008B1A67" w:rsidRDefault="008B1A67" w:rsidP="008B1A67">
      <w:pPr>
        <w:tabs>
          <w:tab w:val="left" w:pos="3585"/>
        </w:tabs>
        <w:jc w:val="both"/>
        <w:rPr>
          <w:rFonts w:cstheme="minorHAnsi"/>
          <w:sz w:val="24"/>
          <w:szCs w:val="28"/>
        </w:rPr>
      </w:pPr>
    </w:p>
    <w:p w14:paraId="3E4FF9F2" w14:textId="77777777" w:rsidR="008B1A67" w:rsidRPr="009312FC" w:rsidRDefault="008B1A67" w:rsidP="008B1A67">
      <w:pPr>
        <w:tabs>
          <w:tab w:val="left" w:pos="3585"/>
        </w:tabs>
        <w:jc w:val="both"/>
        <w:rPr>
          <w:rFonts w:cstheme="minorHAnsi"/>
          <w:sz w:val="24"/>
          <w:szCs w:val="28"/>
        </w:rPr>
      </w:pPr>
    </w:p>
    <w:p w14:paraId="321F28FB" w14:textId="6F3EDD07" w:rsidR="00003B36" w:rsidRPr="008B1A67" w:rsidRDefault="00DA0C11" w:rsidP="008B1A67">
      <w:pPr>
        <w:pStyle w:val="Paragraphedeliste"/>
        <w:numPr>
          <w:ilvl w:val="0"/>
          <w:numId w:val="3"/>
        </w:numPr>
        <w:tabs>
          <w:tab w:val="left" w:pos="3585"/>
        </w:tabs>
        <w:spacing w:before="240"/>
        <w:jc w:val="both"/>
        <w:rPr>
          <w:rFonts w:cstheme="minorHAnsi"/>
          <w:b/>
          <w:sz w:val="24"/>
          <w:szCs w:val="28"/>
        </w:rPr>
      </w:pPr>
      <w:r w:rsidRPr="008B1A67">
        <w:rPr>
          <w:rFonts w:cstheme="minorHAnsi"/>
          <w:b/>
          <w:sz w:val="24"/>
          <w:szCs w:val="28"/>
        </w:rPr>
        <w:lastRenderedPageBreak/>
        <w:t>Présentation du r</w:t>
      </w:r>
      <w:r w:rsidR="00003B36" w:rsidRPr="008B1A67">
        <w:rPr>
          <w:rFonts w:cstheme="minorHAnsi"/>
          <w:b/>
          <w:sz w:val="24"/>
          <w:szCs w:val="28"/>
        </w:rPr>
        <w:t>apport d’activité</w:t>
      </w:r>
      <w:r w:rsidR="005F4C75" w:rsidRPr="008B1A67">
        <w:rPr>
          <w:rFonts w:cstheme="minorHAnsi"/>
          <w:b/>
          <w:sz w:val="24"/>
          <w:szCs w:val="28"/>
        </w:rPr>
        <w:t>s</w:t>
      </w:r>
      <w:r w:rsidR="00003B36" w:rsidRPr="008B1A67">
        <w:rPr>
          <w:rFonts w:cstheme="minorHAnsi"/>
          <w:b/>
          <w:sz w:val="24"/>
          <w:szCs w:val="28"/>
        </w:rPr>
        <w:t xml:space="preserve"> </w:t>
      </w:r>
      <w:r w:rsidR="002C73C9" w:rsidRPr="008B1A67">
        <w:rPr>
          <w:rFonts w:cstheme="minorHAnsi"/>
          <w:b/>
          <w:sz w:val="24"/>
          <w:szCs w:val="28"/>
        </w:rPr>
        <w:t>202</w:t>
      </w:r>
      <w:r w:rsidR="005938AE" w:rsidRPr="008B1A67">
        <w:rPr>
          <w:rFonts w:cstheme="minorHAnsi"/>
          <w:b/>
          <w:sz w:val="24"/>
          <w:szCs w:val="28"/>
        </w:rPr>
        <w:t>3</w:t>
      </w:r>
      <w:r w:rsidR="002C73C9" w:rsidRPr="008B1A67">
        <w:rPr>
          <w:rFonts w:cstheme="minorHAnsi"/>
          <w:b/>
          <w:sz w:val="24"/>
          <w:szCs w:val="28"/>
        </w:rPr>
        <w:t>-202</w:t>
      </w:r>
      <w:r w:rsidR="005938AE" w:rsidRPr="008B1A67">
        <w:rPr>
          <w:rFonts w:cstheme="minorHAnsi"/>
          <w:b/>
          <w:sz w:val="24"/>
          <w:szCs w:val="28"/>
        </w:rPr>
        <w:t>4</w:t>
      </w:r>
    </w:p>
    <w:p w14:paraId="59B24F86" w14:textId="77777777" w:rsidR="008B1A67" w:rsidRDefault="008B1A67" w:rsidP="008B1A67">
      <w:pPr>
        <w:pStyle w:val="Paragraphedeliste"/>
        <w:tabs>
          <w:tab w:val="left" w:pos="3585"/>
        </w:tabs>
        <w:spacing w:before="240"/>
        <w:jc w:val="both"/>
        <w:rPr>
          <w:rFonts w:cstheme="minorHAnsi"/>
          <w:sz w:val="24"/>
          <w:szCs w:val="28"/>
        </w:rPr>
      </w:pPr>
    </w:p>
    <w:p w14:paraId="08359BF0" w14:textId="2DC7A263" w:rsidR="00324FBB" w:rsidRDefault="00633DC7" w:rsidP="008B1A67">
      <w:pPr>
        <w:pStyle w:val="Paragraphedeliste"/>
        <w:tabs>
          <w:tab w:val="left" w:pos="3585"/>
        </w:tabs>
        <w:ind w:left="0"/>
        <w:jc w:val="both"/>
        <w:rPr>
          <w:rFonts w:cstheme="minorHAnsi"/>
          <w:sz w:val="24"/>
          <w:szCs w:val="28"/>
        </w:rPr>
      </w:pPr>
      <w:r>
        <w:rPr>
          <w:rFonts w:cstheme="minorHAnsi"/>
          <w:sz w:val="24"/>
          <w:szCs w:val="28"/>
        </w:rPr>
        <w:t>Marylène</w:t>
      </w:r>
      <w:r w:rsidR="000C5A3F">
        <w:rPr>
          <w:rFonts w:cstheme="minorHAnsi"/>
          <w:sz w:val="24"/>
          <w:szCs w:val="28"/>
        </w:rPr>
        <w:t xml:space="preserve"> Brault</w:t>
      </w:r>
      <w:r w:rsidR="00324FBB" w:rsidRPr="00324FBB">
        <w:rPr>
          <w:rFonts w:cstheme="minorHAnsi"/>
          <w:sz w:val="24"/>
          <w:szCs w:val="28"/>
        </w:rPr>
        <w:t xml:space="preserve"> </w:t>
      </w:r>
      <w:r w:rsidR="00AA3E34">
        <w:rPr>
          <w:rFonts w:cstheme="minorHAnsi"/>
          <w:sz w:val="24"/>
          <w:szCs w:val="28"/>
        </w:rPr>
        <w:t xml:space="preserve">explique que </w:t>
      </w:r>
      <w:r w:rsidR="00324FBB" w:rsidRPr="00324FBB">
        <w:rPr>
          <w:rFonts w:cstheme="minorHAnsi"/>
          <w:sz w:val="24"/>
          <w:szCs w:val="28"/>
        </w:rPr>
        <w:t xml:space="preserve">le rapport d’activités </w:t>
      </w:r>
      <w:r w:rsidR="00AA3E34">
        <w:rPr>
          <w:rFonts w:cstheme="minorHAnsi"/>
          <w:sz w:val="24"/>
          <w:szCs w:val="28"/>
        </w:rPr>
        <w:t>est bien détaillé mais elle souhaite que certains faits saillants soient présentés ave</w:t>
      </w:r>
      <w:r w:rsidR="00BC2EED">
        <w:rPr>
          <w:rFonts w:cstheme="minorHAnsi"/>
          <w:sz w:val="24"/>
          <w:szCs w:val="28"/>
        </w:rPr>
        <w:t>c les employés de la permanence.</w:t>
      </w:r>
    </w:p>
    <w:p w14:paraId="507A623F" w14:textId="77777777" w:rsidR="00151BFA" w:rsidRDefault="00151BFA" w:rsidP="008B1A67">
      <w:pPr>
        <w:pStyle w:val="Paragraphedeliste"/>
        <w:tabs>
          <w:tab w:val="left" w:pos="3585"/>
        </w:tabs>
        <w:ind w:left="0"/>
        <w:jc w:val="both"/>
        <w:rPr>
          <w:rFonts w:cstheme="minorHAnsi"/>
          <w:sz w:val="24"/>
          <w:szCs w:val="28"/>
          <w:u w:val="single"/>
        </w:rPr>
      </w:pPr>
    </w:p>
    <w:p w14:paraId="4D64FEF0" w14:textId="77777777" w:rsidR="00D43016" w:rsidRDefault="00D43016" w:rsidP="008B1A67">
      <w:pPr>
        <w:pStyle w:val="Paragraphedeliste"/>
        <w:tabs>
          <w:tab w:val="left" w:pos="3585"/>
        </w:tabs>
        <w:ind w:left="0"/>
        <w:jc w:val="both"/>
        <w:rPr>
          <w:rFonts w:cstheme="minorHAnsi"/>
          <w:sz w:val="24"/>
          <w:szCs w:val="28"/>
          <w:u w:val="single"/>
        </w:rPr>
      </w:pPr>
    </w:p>
    <w:p w14:paraId="6A66B0D5" w14:textId="4337D886" w:rsidR="00DB7B14" w:rsidRPr="008B1A67" w:rsidRDefault="00DB7B14" w:rsidP="008B1A67">
      <w:pPr>
        <w:pStyle w:val="Paragraphedeliste"/>
        <w:tabs>
          <w:tab w:val="left" w:pos="3585"/>
        </w:tabs>
        <w:ind w:left="0"/>
        <w:jc w:val="both"/>
        <w:rPr>
          <w:rFonts w:cstheme="minorHAnsi"/>
          <w:b/>
          <w:sz w:val="24"/>
          <w:szCs w:val="28"/>
          <w:u w:val="single"/>
        </w:rPr>
      </w:pPr>
      <w:r w:rsidRPr="008B1A67">
        <w:rPr>
          <w:rFonts w:cstheme="minorHAnsi"/>
          <w:b/>
          <w:sz w:val="24"/>
          <w:szCs w:val="28"/>
          <w:u w:val="single"/>
        </w:rPr>
        <w:t>Faits saillants :</w:t>
      </w:r>
    </w:p>
    <w:p w14:paraId="4C3B49D5" w14:textId="7CA5053E" w:rsidR="00160F81" w:rsidRPr="004A24D1" w:rsidRDefault="004A24D1" w:rsidP="008B1A67">
      <w:pPr>
        <w:pStyle w:val="Paragraphedeliste"/>
        <w:numPr>
          <w:ilvl w:val="0"/>
          <w:numId w:val="7"/>
        </w:numPr>
        <w:tabs>
          <w:tab w:val="left" w:pos="3585"/>
        </w:tabs>
        <w:jc w:val="both"/>
        <w:rPr>
          <w:rFonts w:cstheme="minorHAnsi"/>
          <w:sz w:val="24"/>
          <w:szCs w:val="28"/>
        </w:rPr>
      </w:pPr>
      <w:r w:rsidRPr="004A24D1">
        <w:rPr>
          <w:rFonts w:cstheme="minorHAnsi"/>
          <w:sz w:val="24"/>
          <w:szCs w:val="28"/>
        </w:rPr>
        <w:t xml:space="preserve">Le camp d’été </w:t>
      </w:r>
      <w:r w:rsidR="000C5A3F">
        <w:rPr>
          <w:rFonts w:cstheme="minorHAnsi"/>
          <w:sz w:val="24"/>
          <w:szCs w:val="28"/>
        </w:rPr>
        <w:t xml:space="preserve">2023 </w:t>
      </w:r>
      <w:r w:rsidRPr="004A24D1">
        <w:rPr>
          <w:rFonts w:cstheme="minorHAnsi"/>
          <w:sz w:val="24"/>
          <w:szCs w:val="28"/>
        </w:rPr>
        <w:t xml:space="preserve">s’est tenu à pleine capacité avec </w:t>
      </w:r>
      <w:r w:rsidR="00AA3E34">
        <w:rPr>
          <w:rFonts w:cstheme="minorHAnsi"/>
          <w:sz w:val="24"/>
          <w:szCs w:val="28"/>
        </w:rPr>
        <w:t>quelques difficultés de l’équipe d’animation</w:t>
      </w:r>
      <w:r w:rsidRPr="004A24D1">
        <w:rPr>
          <w:rFonts w:cstheme="minorHAnsi"/>
          <w:sz w:val="24"/>
          <w:szCs w:val="28"/>
        </w:rPr>
        <w:t>.</w:t>
      </w:r>
    </w:p>
    <w:p w14:paraId="71F211D0" w14:textId="4C38E1FB" w:rsidR="004A24D1" w:rsidRPr="004A24D1" w:rsidRDefault="004A24D1" w:rsidP="008B1A67">
      <w:pPr>
        <w:pStyle w:val="Paragraphedeliste"/>
        <w:numPr>
          <w:ilvl w:val="0"/>
          <w:numId w:val="7"/>
        </w:numPr>
        <w:tabs>
          <w:tab w:val="left" w:pos="3585"/>
        </w:tabs>
        <w:jc w:val="both"/>
        <w:rPr>
          <w:rFonts w:cstheme="minorHAnsi"/>
          <w:sz w:val="24"/>
          <w:szCs w:val="28"/>
        </w:rPr>
      </w:pPr>
      <w:r w:rsidRPr="004A24D1">
        <w:rPr>
          <w:rFonts w:cstheme="minorHAnsi"/>
          <w:sz w:val="24"/>
          <w:szCs w:val="28"/>
        </w:rPr>
        <w:t xml:space="preserve">Nous avons tenu </w:t>
      </w:r>
      <w:r w:rsidR="00B13A39" w:rsidRPr="004A24D1">
        <w:rPr>
          <w:rFonts w:cstheme="minorHAnsi"/>
          <w:sz w:val="24"/>
          <w:szCs w:val="28"/>
        </w:rPr>
        <w:t>une session</w:t>
      </w:r>
      <w:r w:rsidRPr="004A24D1">
        <w:rPr>
          <w:rFonts w:cstheme="minorHAnsi"/>
          <w:sz w:val="24"/>
          <w:szCs w:val="28"/>
        </w:rPr>
        <w:t xml:space="preserve"> d’</w:t>
      </w:r>
      <w:r w:rsidR="000C5A3F">
        <w:rPr>
          <w:rFonts w:cstheme="minorHAnsi"/>
          <w:sz w:val="24"/>
          <w:szCs w:val="28"/>
        </w:rPr>
        <w:t>automne 2023</w:t>
      </w:r>
      <w:r w:rsidRPr="004A24D1">
        <w:rPr>
          <w:rFonts w:cstheme="minorHAnsi"/>
          <w:sz w:val="24"/>
          <w:szCs w:val="28"/>
        </w:rPr>
        <w:t>.</w:t>
      </w:r>
    </w:p>
    <w:p w14:paraId="16B0758A" w14:textId="71EBFC07" w:rsidR="004A24D1" w:rsidRPr="004A24D1" w:rsidRDefault="00B5473E" w:rsidP="008B1A67">
      <w:pPr>
        <w:pStyle w:val="Paragraphedeliste"/>
        <w:numPr>
          <w:ilvl w:val="0"/>
          <w:numId w:val="7"/>
        </w:numPr>
        <w:tabs>
          <w:tab w:val="left" w:pos="3585"/>
        </w:tabs>
        <w:jc w:val="both"/>
        <w:rPr>
          <w:rFonts w:cstheme="minorHAnsi"/>
          <w:sz w:val="24"/>
          <w:szCs w:val="28"/>
        </w:rPr>
      </w:pPr>
      <w:r>
        <w:rPr>
          <w:rFonts w:cstheme="minorHAnsi"/>
          <w:sz w:val="24"/>
          <w:szCs w:val="28"/>
        </w:rPr>
        <w:t>Plan d’aide du MESS et Code de Gouvernance</w:t>
      </w:r>
      <w:r w:rsidR="004A24D1" w:rsidRPr="004A24D1">
        <w:rPr>
          <w:rFonts w:cstheme="minorHAnsi"/>
          <w:sz w:val="24"/>
          <w:szCs w:val="28"/>
        </w:rPr>
        <w:t>.</w:t>
      </w:r>
    </w:p>
    <w:p w14:paraId="691FAC41" w14:textId="3D422D34" w:rsidR="004A24D1" w:rsidRDefault="00B5473E" w:rsidP="008B1A67">
      <w:pPr>
        <w:pStyle w:val="Paragraphedeliste"/>
        <w:numPr>
          <w:ilvl w:val="0"/>
          <w:numId w:val="7"/>
        </w:numPr>
        <w:tabs>
          <w:tab w:val="left" w:pos="3585"/>
        </w:tabs>
        <w:jc w:val="both"/>
        <w:rPr>
          <w:rFonts w:cstheme="minorHAnsi"/>
          <w:sz w:val="24"/>
          <w:szCs w:val="28"/>
        </w:rPr>
      </w:pPr>
      <w:r>
        <w:rPr>
          <w:rFonts w:cstheme="minorHAnsi"/>
          <w:sz w:val="24"/>
          <w:szCs w:val="28"/>
        </w:rPr>
        <w:t xml:space="preserve">Comités des </w:t>
      </w:r>
      <w:r w:rsidR="00B13A39">
        <w:rPr>
          <w:rFonts w:cstheme="minorHAnsi"/>
          <w:sz w:val="24"/>
          <w:szCs w:val="28"/>
        </w:rPr>
        <w:t>Bénévoles</w:t>
      </w:r>
      <w:r>
        <w:rPr>
          <w:rFonts w:cstheme="minorHAnsi"/>
          <w:sz w:val="24"/>
          <w:szCs w:val="28"/>
        </w:rPr>
        <w:t xml:space="preserve"> – Aî</w:t>
      </w:r>
      <w:r w:rsidR="00B13A39">
        <w:rPr>
          <w:rFonts w:cstheme="minorHAnsi"/>
          <w:sz w:val="24"/>
          <w:szCs w:val="28"/>
        </w:rPr>
        <w:t>nées au cœur du quartier.</w:t>
      </w:r>
    </w:p>
    <w:p w14:paraId="780CE802" w14:textId="55CFF1FB" w:rsidR="004A24D1" w:rsidRPr="004A24D1" w:rsidRDefault="00B13A39" w:rsidP="008B1A67">
      <w:pPr>
        <w:pStyle w:val="Paragraphedeliste"/>
        <w:numPr>
          <w:ilvl w:val="0"/>
          <w:numId w:val="7"/>
        </w:numPr>
        <w:tabs>
          <w:tab w:val="left" w:pos="3585"/>
        </w:tabs>
        <w:jc w:val="both"/>
        <w:rPr>
          <w:rFonts w:cstheme="minorHAnsi"/>
          <w:sz w:val="24"/>
          <w:szCs w:val="28"/>
        </w:rPr>
      </w:pPr>
      <w:r>
        <w:rPr>
          <w:rFonts w:cstheme="minorHAnsi"/>
          <w:sz w:val="24"/>
          <w:szCs w:val="28"/>
        </w:rPr>
        <w:t>Camp de dépannage – Grève des enseignants</w:t>
      </w:r>
      <w:r w:rsidR="004A24D1">
        <w:rPr>
          <w:rFonts w:cstheme="minorHAnsi"/>
          <w:sz w:val="24"/>
          <w:szCs w:val="28"/>
        </w:rPr>
        <w:t xml:space="preserve">. </w:t>
      </w:r>
    </w:p>
    <w:p w14:paraId="21D741EB" w14:textId="70DE2D8D" w:rsidR="004A24D1" w:rsidRDefault="00B13A39" w:rsidP="008B1A67">
      <w:pPr>
        <w:pStyle w:val="Paragraphedeliste"/>
        <w:numPr>
          <w:ilvl w:val="0"/>
          <w:numId w:val="7"/>
        </w:numPr>
        <w:tabs>
          <w:tab w:val="left" w:pos="3585"/>
        </w:tabs>
        <w:jc w:val="both"/>
        <w:rPr>
          <w:rFonts w:cstheme="minorHAnsi"/>
          <w:sz w:val="24"/>
          <w:szCs w:val="28"/>
        </w:rPr>
      </w:pPr>
      <w:r>
        <w:rPr>
          <w:rFonts w:cstheme="minorHAnsi"/>
          <w:sz w:val="24"/>
          <w:szCs w:val="28"/>
        </w:rPr>
        <w:t>Salon des Artisans</w:t>
      </w:r>
      <w:r w:rsidR="004A24D1">
        <w:rPr>
          <w:rFonts w:cstheme="minorHAnsi"/>
          <w:sz w:val="24"/>
          <w:szCs w:val="28"/>
        </w:rPr>
        <w:t>.</w:t>
      </w:r>
    </w:p>
    <w:p w14:paraId="3D5EB896" w14:textId="787D7106" w:rsidR="00B13A39" w:rsidRDefault="00B13A39" w:rsidP="008B1A67">
      <w:pPr>
        <w:pStyle w:val="Paragraphedeliste"/>
        <w:numPr>
          <w:ilvl w:val="0"/>
          <w:numId w:val="7"/>
        </w:numPr>
        <w:tabs>
          <w:tab w:val="left" w:pos="3585"/>
        </w:tabs>
        <w:jc w:val="both"/>
        <w:rPr>
          <w:rFonts w:cstheme="minorHAnsi"/>
          <w:sz w:val="24"/>
          <w:szCs w:val="28"/>
        </w:rPr>
      </w:pPr>
      <w:r>
        <w:rPr>
          <w:rFonts w:cstheme="minorHAnsi"/>
          <w:sz w:val="24"/>
          <w:szCs w:val="28"/>
        </w:rPr>
        <w:t>Programme de Soutien à l’action bénévole.</w:t>
      </w:r>
    </w:p>
    <w:p w14:paraId="03DDD7DF" w14:textId="1237665F" w:rsidR="00B13A39" w:rsidRDefault="00B13A39" w:rsidP="008B1A67">
      <w:pPr>
        <w:pStyle w:val="Paragraphedeliste"/>
        <w:numPr>
          <w:ilvl w:val="0"/>
          <w:numId w:val="7"/>
        </w:numPr>
        <w:tabs>
          <w:tab w:val="left" w:pos="3585"/>
        </w:tabs>
        <w:jc w:val="both"/>
        <w:rPr>
          <w:rFonts w:cstheme="minorHAnsi"/>
          <w:sz w:val="24"/>
          <w:szCs w:val="28"/>
        </w:rPr>
      </w:pPr>
      <w:r>
        <w:rPr>
          <w:rFonts w:cstheme="minorHAnsi"/>
          <w:sz w:val="24"/>
          <w:szCs w:val="28"/>
        </w:rPr>
        <w:t>Changement au sein de l’équipe de la permanence.</w:t>
      </w:r>
    </w:p>
    <w:p w14:paraId="45339730" w14:textId="2F195275" w:rsidR="00B13A39" w:rsidRDefault="00B13A39" w:rsidP="008B1A67">
      <w:pPr>
        <w:pStyle w:val="Paragraphedeliste"/>
        <w:numPr>
          <w:ilvl w:val="0"/>
          <w:numId w:val="7"/>
        </w:numPr>
        <w:tabs>
          <w:tab w:val="left" w:pos="3585"/>
        </w:tabs>
        <w:jc w:val="both"/>
        <w:rPr>
          <w:rFonts w:cstheme="minorHAnsi"/>
          <w:sz w:val="24"/>
          <w:szCs w:val="28"/>
        </w:rPr>
      </w:pPr>
      <w:r>
        <w:rPr>
          <w:rFonts w:cstheme="minorHAnsi"/>
          <w:sz w:val="24"/>
          <w:szCs w:val="28"/>
        </w:rPr>
        <w:t>Jour de la Terre – Conférence sur l’alimentation durable.</w:t>
      </w:r>
    </w:p>
    <w:p w14:paraId="5082D001" w14:textId="5FE5A59D" w:rsidR="00B13A39" w:rsidRDefault="00B13A39" w:rsidP="008B1A67">
      <w:pPr>
        <w:pStyle w:val="Paragraphedeliste"/>
        <w:numPr>
          <w:ilvl w:val="0"/>
          <w:numId w:val="7"/>
        </w:numPr>
        <w:tabs>
          <w:tab w:val="left" w:pos="3585"/>
        </w:tabs>
        <w:jc w:val="both"/>
        <w:rPr>
          <w:rFonts w:cstheme="minorHAnsi"/>
          <w:sz w:val="24"/>
          <w:szCs w:val="28"/>
        </w:rPr>
      </w:pPr>
      <w:r>
        <w:rPr>
          <w:rFonts w:cstheme="minorHAnsi"/>
          <w:sz w:val="24"/>
          <w:szCs w:val="28"/>
        </w:rPr>
        <w:t>Atelier sur la fraude faite aux aînés.</w:t>
      </w:r>
    </w:p>
    <w:p w14:paraId="4F5D2931" w14:textId="16BC2121" w:rsidR="00B13A39" w:rsidRPr="004A24D1" w:rsidRDefault="00B13A39" w:rsidP="008B1A67">
      <w:pPr>
        <w:pStyle w:val="Paragraphedeliste"/>
        <w:numPr>
          <w:ilvl w:val="0"/>
          <w:numId w:val="7"/>
        </w:numPr>
        <w:tabs>
          <w:tab w:val="left" w:pos="3585"/>
        </w:tabs>
        <w:jc w:val="both"/>
        <w:rPr>
          <w:rFonts w:cstheme="minorHAnsi"/>
          <w:sz w:val="24"/>
          <w:szCs w:val="28"/>
        </w:rPr>
      </w:pPr>
      <w:r>
        <w:rPr>
          <w:rFonts w:cstheme="minorHAnsi"/>
          <w:sz w:val="24"/>
          <w:szCs w:val="28"/>
        </w:rPr>
        <w:t>Loi sur la protection des renseignements personnels (Loi 25)</w:t>
      </w:r>
    </w:p>
    <w:p w14:paraId="2871E2FE" w14:textId="77777777" w:rsidR="00160F81" w:rsidRPr="00324FBB" w:rsidRDefault="00160F81" w:rsidP="008B1A67">
      <w:pPr>
        <w:pStyle w:val="Paragraphedeliste"/>
        <w:tabs>
          <w:tab w:val="left" w:pos="3585"/>
        </w:tabs>
        <w:ind w:left="0"/>
        <w:jc w:val="both"/>
        <w:rPr>
          <w:rFonts w:cstheme="minorHAnsi"/>
          <w:sz w:val="24"/>
          <w:szCs w:val="28"/>
        </w:rPr>
      </w:pPr>
    </w:p>
    <w:p w14:paraId="7073FB46" w14:textId="07AFA135" w:rsidR="00651A44" w:rsidRDefault="00B43F69" w:rsidP="008B1A67">
      <w:pPr>
        <w:pStyle w:val="Paragraphedeliste"/>
        <w:tabs>
          <w:tab w:val="left" w:pos="3585"/>
        </w:tabs>
        <w:ind w:left="0"/>
        <w:jc w:val="both"/>
        <w:rPr>
          <w:rFonts w:cstheme="minorHAnsi"/>
          <w:sz w:val="24"/>
          <w:szCs w:val="28"/>
        </w:rPr>
      </w:pPr>
      <w:r>
        <w:rPr>
          <w:rFonts w:cstheme="minorHAnsi"/>
          <w:sz w:val="24"/>
          <w:szCs w:val="28"/>
        </w:rPr>
        <w:t>Jean-François Cayer</w:t>
      </w:r>
      <w:r w:rsidR="00324FBB" w:rsidRPr="00324FBB">
        <w:rPr>
          <w:rFonts w:cstheme="minorHAnsi"/>
          <w:sz w:val="24"/>
          <w:szCs w:val="28"/>
        </w:rPr>
        <w:t xml:space="preserve"> félicite la permanence du C.R.C. St-Donat</w:t>
      </w:r>
      <w:r w:rsidR="00E46AD5">
        <w:rPr>
          <w:rFonts w:cstheme="minorHAnsi"/>
          <w:sz w:val="24"/>
          <w:szCs w:val="28"/>
        </w:rPr>
        <w:t xml:space="preserve">. </w:t>
      </w:r>
    </w:p>
    <w:p w14:paraId="1DE8880E" w14:textId="77777777" w:rsidR="00651A44" w:rsidRDefault="00651A44" w:rsidP="008B1A67">
      <w:pPr>
        <w:pStyle w:val="Paragraphedeliste"/>
        <w:tabs>
          <w:tab w:val="left" w:pos="3585"/>
        </w:tabs>
        <w:jc w:val="both"/>
        <w:rPr>
          <w:rFonts w:cstheme="minorHAnsi"/>
          <w:sz w:val="24"/>
          <w:szCs w:val="28"/>
        </w:rPr>
      </w:pPr>
    </w:p>
    <w:p w14:paraId="3961505A" w14:textId="77777777" w:rsidR="00B818BD" w:rsidRDefault="00B818BD" w:rsidP="008B1A67">
      <w:pPr>
        <w:pStyle w:val="Paragraphedeliste"/>
        <w:tabs>
          <w:tab w:val="left" w:pos="3585"/>
        </w:tabs>
        <w:jc w:val="both"/>
        <w:rPr>
          <w:rFonts w:cstheme="minorHAnsi"/>
          <w:sz w:val="24"/>
          <w:szCs w:val="28"/>
        </w:rPr>
      </w:pPr>
    </w:p>
    <w:p w14:paraId="7CB83C93" w14:textId="0DAFF043" w:rsidR="00003B36" w:rsidRPr="008B1A67" w:rsidRDefault="007D42E4" w:rsidP="008B1A67">
      <w:pPr>
        <w:pStyle w:val="Paragraphedeliste"/>
        <w:numPr>
          <w:ilvl w:val="0"/>
          <w:numId w:val="3"/>
        </w:numPr>
        <w:tabs>
          <w:tab w:val="left" w:pos="3585"/>
        </w:tabs>
        <w:jc w:val="both"/>
        <w:rPr>
          <w:rFonts w:cstheme="minorHAnsi"/>
          <w:b/>
          <w:sz w:val="24"/>
          <w:szCs w:val="28"/>
        </w:rPr>
      </w:pPr>
      <w:r w:rsidRPr="008B1A67">
        <w:rPr>
          <w:rFonts w:cstheme="minorHAnsi"/>
          <w:b/>
          <w:sz w:val="24"/>
          <w:szCs w:val="28"/>
        </w:rPr>
        <w:t>Dépôt</w:t>
      </w:r>
      <w:r w:rsidR="00003B36" w:rsidRPr="008B1A67">
        <w:rPr>
          <w:rFonts w:cstheme="minorHAnsi"/>
          <w:b/>
          <w:sz w:val="24"/>
          <w:szCs w:val="28"/>
        </w:rPr>
        <w:t xml:space="preserve"> du plan d’action</w:t>
      </w:r>
      <w:r w:rsidR="005A3EEB" w:rsidRPr="008B1A67">
        <w:rPr>
          <w:rFonts w:cstheme="minorHAnsi"/>
          <w:b/>
          <w:sz w:val="24"/>
          <w:szCs w:val="28"/>
        </w:rPr>
        <w:t xml:space="preserve"> </w:t>
      </w:r>
      <w:r w:rsidR="005D18D8" w:rsidRPr="008B1A67">
        <w:rPr>
          <w:rFonts w:cstheme="minorHAnsi"/>
          <w:b/>
          <w:sz w:val="24"/>
          <w:szCs w:val="28"/>
        </w:rPr>
        <w:t>202</w:t>
      </w:r>
      <w:r w:rsidR="00B13A39" w:rsidRPr="008B1A67">
        <w:rPr>
          <w:rFonts w:cstheme="minorHAnsi"/>
          <w:b/>
          <w:sz w:val="24"/>
          <w:szCs w:val="28"/>
        </w:rPr>
        <w:t>4</w:t>
      </w:r>
      <w:r w:rsidR="005D18D8" w:rsidRPr="008B1A67">
        <w:rPr>
          <w:rFonts w:cstheme="minorHAnsi"/>
          <w:b/>
          <w:sz w:val="24"/>
          <w:szCs w:val="28"/>
        </w:rPr>
        <w:t>-202</w:t>
      </w:r>
      <w:r w:rsidR="00B13A39" w:rsidRPr="008B1A67">
        <w:rPr>
          <w:rFonts w:cstheme="minorHAnsi"/>
          <w:b/>
          <w:sz w:val="24"/>
          <w:szCs w:val="28"/>
        </w:rPr>
        <w:t>5</w:t>
      </w:r>
    </w:p>
    <w:p w14:paraId="645F86AA" w14:textId="7295E773" w:rsidR="00C14145" w:rsidRDefault="00F9533B" w:rsidP="008B1A67">
      <w:pPr>
        <w:tabs>
          <w:tab w:val="left" w:pos="3585"/>
        </w:tabs>
        <w:jc w:val="both"/>
        <w:rPr>
          <w:rFonts w:cstheme="minorHAnsi"/>
          <w:sz w:val="24"/>
          <w:szCs w:val="28"/>
        </w:rPr>
      </w:pPr>
      <w:r>
        <w:rPr>
          <w:rFonts w:cstheme="minorHAnsi"/>
          <w:sz w:val="24"/>
          <w:szCs w:val="28"/>
        </w:rPr>
        <w:t xml:space="preserve">Il est suggéré que chaque personne le lise personnellement.  Le plan d’action est ambitieux, la direction générale mentionne qu’il est réaliste avec les ressources que nous avons.  Le milieu de vie est repensé avec une nouvelle coordonnatrice.  Le bénévolat sera aussi nécessaire pour de futurs projets ponctuels et la tenue d’ouverture élargie pour la joujouthèque. </w:t>
      </w:r>
    </w:p>
    <w:p w14:paraId="7BDD2806" w14:textId="77777777" w:rsidR="00FA3243" w:rsidRPr="00E46AD5" w:rsidRDefault="00FA3243" w:rsidP="008B1A67">
      <w:pPr>
        <w:tabs>
          <w:tab w:val="left" w:pos="3585"/>
        </w:tabs>
        <w:jc w:val="both"/>
        <w:rPr>
          <w:rFonts w:cstheme="minorHAnsi"/>
          <w:sz w:val="24"/>
          <w:szCs w:val="28"/>
        </w:rPr>
      </w:pPr>
    </w:p>
    <w:p w14:paraId="60226450" w14:textId="2C17E999" w:rsidR="00003B36" w:rsidRPr="008B1A67" w:rsidRDefault="008B1A67" w:rsidP="008B1A67">
      <w:pPr>
        <w:pStyle w:val="Paragraphedeliste"/>
        <w:numPr>
          <w:ilvl w:val="0"/>
          <w:numId w:val="3"/>
        </w:numPr>
        <w:tabs>
          <w:tab w:val="left" w:pos="3585"/>
        </w:tabs>
        <w:jc w:val="both"/>
        <w:rPr>
          <w:rFonts w:cstheme="minorHAnsi"/>
          <w:b/>
          <w:sz w:val="24"/>
          <w:szCs w:val="28"/>
        </w:rPr>
      </w:pPr>
      <w:r>
        <w:rPr>
          <w:rFonts w:cstheme="minorHAnsi"/>
          <w:sz w:val="24"/>
          <w:szCs w:val="28"/>
        </w:rPr>
        <w:t xml:space="preserve"> </w:t>
      </w:r>
      <w:r w:rsidRPr="008B1A67">
        <w:rPr>
          <w:rFonts w:cstheme="minorHAnsi"/>
          <w:b/>
          <w:sz w:val="24"/>
          <w:szCs w:val="28"/>
        </w:rPr>
        <w:t xml:space="preserve">  </w:t>
      </w:r>
      <w:r w:rsidR="007D42E4" w:rsidRPr="008B1A67">
        <w:rPr>
          <w:rFonts w:cstheme="minorHAnsi"/>
          <w:b/>
          <w:sz w:val="24"/>
          <w:szCs w:val="28"/>
        </w:rPr>
        <w:t>Dépôt</w:t>
      </w:r>
      <w:r w:rsidR="0043041A" w:rsidRPr="008B1A67">
        <w:rPr>
          <w:rFonts w:cstheme="minorHAnsi"/>
          <w:b/>
          <w:sz w:val="24"/>
          <w:szCs w:val="28"/>
        </w:rPr>
        <w:t xml:space="preserve"> des prévisions</w:t>
      </w:r>
      <w:r w:rsidR="00003B36" w:rsidRPr="008B1A67">
        <w:rPr>
          <w:rFonts w:cstheme="minorHAnsi"/>
          <w:b/>
          <w:sz w:val="24"/>
          <w:szCs w:val="28"/>
        </w:rPr>
        <w:t xml:space="preserve"> budgétaires </w:t>
      </w:r>
      <w:r w:rsidR="002C73C9" w:rsidRPr="008B1A67">
        <w:rPr>
          <w:rFonts w:cstheme="minorHAnsi"/>
          <w:b/>
          <w:sz w:val="24"/>
          <w:szCs w:val="28"/>
        </w:rPr>
        <w:t>202</w:t>
      </w:r>
      <w:r w:rsidR="005D638D" w:rsidRPr="008B1A67">
        <w:rPr>
          <w:rFonts w:cstheme="minorHAnsi"/>
          <w:b/>
          <w:sz w:val="24"/>
          <w:szCs w:val="28"/>
        </w:rPr>
        <w:t>4</w:t>
      </w:r>
      <w:r w:rsidR="002C73C9" w:rsidRPr="008B1A67">
        <w:rPr>
          <w:rFonts w:cstheme="minorHAnsi"/>
          <w:b/>
          <w:sz w:val="24"/>
          <w:szCs w:val="28"/>
        </w:rPr>
        <w:t>-202</w:t>
      </w:r>
      <w:r w:rsidR="005D638D" w:rsidRPr="008B1A67">
        <w:rPr>
          <w:rFonts w:cstheme="minorHAnsi"/>
          <w:b/>
          <w:sz w:val="24"/>
          <w:szCs w:val="28"/>
        </w:rPr>
        <w:t>5</w:t>
      </w:r>
    </w:p>
    <w:p w14:paraId="20125B52" w14:textId="2C694B28" w:rsidR="00B43F69" w:rsidRPr="00B43F69" w:rsidRDefault="00324FBB" w:rsidP="008B1A67">
      <w:pPr>
        <w:tabs>
          <w:tab w:val="left" w:pos="3585"/>
        </w:tabs>
        <w:jc w:val="both"/>
        <w:rPr>
          <w:rFonts w:cstheme="minorHAnsi"/>
          <w:sz w:val="24"/>
          <w:szCs w:val="28"/>
        </w:rPr>
      </w:pPr>
      <w:r w:rsidRPr="00324FBB">
        <w:rPr>
          <w:rFonts w:cstheme="minorHAnsi"/>
          <w:sz w:val="24"/>
          <w:szCs w:val="28"/>
        </w:rPr>
        <w:t xml:space="preserve">Marylène Brault présente une prévision budgétaire. </w:t>
      </w:r>
      <w:r w:rsidR="00C55801">
        <w:rPr>
          <w:rFonts w:cstheme="minorHAnsi"/>
          <w:sz w:val="24"/>
          <w:szCs w:val="28"/>
        </w:rPr>
        <w:t xml:space="preserve"> </w:t>
      </w:r>
      <w:r w:rsidR="0079050C">
        <w:rPr>
          <w:rFonts w:cstheme="minorHAnsi"/>
          <w:sz w:val="24"/>
          <w:szCs w:val="28"/>
        </w:rPr>
        <w:t>Les</w:t>
      </w:r>
      <w:r w:rsidR="00B43F69" w:rsidRPr="00B43F69">
        <w:rPr>
          <w:rFonts w:cstheme="minorHAnsi"/>
          <w:sz w:val="24"/>
          <w:szCs w:val="28"/>
        </w:rPr>
        <w:t xml:space="preserve"> subvention</w:t>
      </w:r>
      <w:r w:rsidR="0079050C">
        <w:rPr>
          <w:rFonts w:cstheme="minorHAnsi"/>
          <w:sz w:val="24"/>
          <w:szCs w:val="28"/>
        </w:rPr>
        <w:t>s sont celles que nous sommes certains de recevoir, d’autres projets ou possibilités de subventions pourraient se pré</w:t>
      </w:r>
      <w:r w:rsidR="00C55801">
        <w:rPr>
          <w:rFonts w:cstheme="minorHAnsi"/>
          <w:sz w:val="24"/>
          <w:szCs w:val="28"/>
        </w:rPr>
        <w:t>senter dans la prochaine année.</w:t>
      </w:r>
    </w:p>
    <w:p w14:paraId="4DD4EA63" w14:textId="54B39A13" w:rsidR="00B43F69" w:rsidRPr="00B43F69" w:rsidRDefault="00EA1655" w:rsidP="008B1A67">
      <w:pPr>
        <w:tabs>
          <w:tab w:val="left" w:pos="3585"/>
        </w:tabs>
        <w:jc w:val="both"/>
        <w:rPr>
          <w:rFonts w:cstheme="minorHAnsi"/>
          <w:sz w:val="24"/>
          <w:szCs w:val="28"/>
        </w:rPr>
      </w:pPr>
      <w:r>
        <w:rPr>
          <w:rFonts w:cstheme="minorHAnsi"/>
          <w:sz w:val="24"/>
          <w:szCs w:val="28"/>
        </w:rPr>
        <w:t>Des</w:t>
      </w:r>
      <w:r w:rsidR="00B43F69" w:rsidRPr="00B43F69">
        <w:rPr>
          <w:rFonts w:cstheme="minorHAnsi"/>
          <w:sz w:val="24"/>
          <w:szCs w:val="28"/>
        </w:rPr>
        <w:t xml:space="preserve"> frais </w:t>
      </w:r>
      <w:r>
        <w:rPr>
          <w:rFonts w:cstheme="minorHAnsi"/>
          <w:sz w:val="24"/>
          <w:szCs w:val="28"/>
        </w:rPr>
        <w:t xml:space="preserve">reliés à la maintenance des systèmes informatique sont prévus pour les différents changements à venir avec le nouvel environnement de Microsoft </w:t>
      </w:r>
      <w:r w:rsidR="00B43F69" w:rsidRPr="00B43F69">
        <w:rPr>
          <w:rFonts w:cstheme="minorHAnsi"/>
          <w:sz w:val="24"/>
          <w:szCs w:val="28"/>
        </w:rPr>
        <w:t xml:space="preserve"> </w:t>
      </w:r>
    </w:p>
    <w:p w14:paraId="226F27FB" w14:textId="4F24F781" w:rsidR="00651A44" w:rsidRDefault="00C55801" w:rsidP="008B1A67">
      <w:pPr>
        <w:tabs>
          <w:tab w:val="left" w:pos="3585"/>
        </w:tabs>
        <w:jc w:val="both"/>
        <w:rPr>
          <w:rFonts w:cstheme="minorHAnsi"/>
          <w:sz w:val="24"/>
          <w:szCs w:val="28"/>
        </w:rPr>
      </w:pPr>
      <w:r>
        <w:rPr>
          <w:rFonts w:cstheme="minorHAnsi"/>
          <w:sz w:val="24"/>
          <w:szCs w:val="28"/>
        </w:rPr>
        <w:t xml:space="preserve">Nous prévoyons </w:t>
      </w:r>
      <w:r w:rsidR="00B43F69" w:rsidRPr="00B43F69">
        <w:rPr>
          <w:rFonts w:cstheme="minorHAnsi"/>
          <w:sz w:val="24"/>
          <w:szCs w:val="28"/>
        </w:rPr>
        <w:t xml:space="preserve">un </w:t>
      </w:r>
      <w:r>
        <w:rPr>
          <w:rFonts w:cstheme="minorHAnsi"/>
          <w:sz w:val="24"/>
          <w:szCs w:val="28"/>
        </w:rPr>
        <w:t>surplus</w:t>
      </w:r>
      <w:r w:rsidR="00B43F69" w:rsidRPr="00B43F69">
        <w:rPr>
          <w:rFonts w:cstheme="minorHAnsi"/>
          <w:sz w:val="24"/>
          <w:szCs w:val="28"/>
        </w:rPr>
        <w:t xml:space="preserve"> </w:t>
      </w:r>
      <w:r>
        <w:rPr>
          <w:rFonts w:cstheme="minorHAnsi"/>
          <w:sz w:val="24"/>
          <w:szCs w:val="28"/>
        </w:rPr>
        <w:t>de 1 792$  pour l’année financière 2024-2025.</w:t>
      </w:r>
    </w:p>
    <w:p w14:paraId="5837EFB2" w14:textId="77777777" w:rsidR="00C55801" w:rsidRDefault="00C55801" w:rsidP="008B1A67">
      <w:pPr>
        <w:tabs>
          <w:tab w:val="left" w:pos="3585"/>
        </w:tabs>
        <w:jc w:val="both"/>
        <w:rPr>
          <w:rFonts w:cstheme="minorHAnsi"/>
          <w:sz w:val="24"/>
          <w:szCs w:val="28"/>
        </w:rPr>
      </w:pPr>
    </w:p>
    <w:p w14:paraId="1D5D96A3" w14:textId="318FBF09" w:rsidR="00003B36" w:rsidRPr="008B1A67" w:rsidRDefault="008B1A67" w:rsidP="008B1A67">
      <w:pPr>
        <w:pStyle w:val="Paragraphedeliste"/>
        <w:numPr>
          <w:ilvl w:val="0"/>
          <w:numId w:val="3"/>
        </w:numPr>
        <w:tabs>
          <w:tab w:val="left" w:pos="3585"/>
        </w:tabs>
        <w:jc w:val="both"/>
        <w:rPr>
          <w:rFonts w:cstheme="minorHAnsi"/>
          <w:b/>
          <w:sz w:val="24"/>
          <w:szCs w:val="28"/>
        </w:rPr>
      </w:pPr>
      <w:r>
        <w:rPr>
          <w:rFonts w:cstheme="minorHAnsi"/>
          <w:sz w:val="24"/>
          <w:szCs w:val="28"/>
        </w:rPr>
        <w:t xml:space="preserve">  </w:t>
      </w:r>
      <w:r w:rsidR="00003B36" w:rsidRPr="008B1A67">
        <w:rPr>
          <w:rFonts w:cstheme="minorHAnsi"/>
          <w:b/>
          <w:sz w:val="24"/>
          <w:szCs w:val="28"/>
        </w:rPr>
        <w:t>Amendements et adoption des règlements généraux</w:t>
      </w:r>
    </w:p>
    <w:p w14:paraId="481AC237" w14:textId="77777777" w:rsidR="008B1A67" w:rsidRDefault="008B1A67" w:rsidP="008B1A67">
      <w:pPr>
        <w:pStyle w:val="Paragraphedeliste"/>
        <w:tabs>
          <w:tab w:val="left" w:pos="3585"/>
        </w:tabs>
        <w:jc w:val="both"/>
        <w:rPr>
          <w:rFonts w:cstheme="minorHAnsi"/>
          <w:sz w:val="24"/>
          <w:szCs w:val="28"/>
        </w:rPr>
      </w:pPr>
    </w:p>
    <w:p w14:paraId="0BA25235" w14:textId="3AD99DCB" w:rsidR="00672E81" w:rsidRDefault="00DD67F6" w:rsidP="008B1A67">
      <w:pPr>
        <w:pStyle w:val="Paragraphedeliste"/>
        <w:tabs>
          <w:tab w:val="left" w:pos="3585"/>
        </w:tabs>
        <w:ind w:left="0"/>
        <w:jc w:val="both"/>
        <w:rPr>
          <w:rFonts w:cstheme="minorHAnsi"/>
          <w:sz w:val="24"/>
          <w:szCs w:val="28"/>
        </w:rPr>
      </w:pPr>
      <w:r>
        <w:rPr>
          <w:rFonts w:cstheme="minorHAnsi"/>
          <w:sz w:val="24"/>
          <w:szCs w:val="28"/>
        </w:rPr>
        <w:t>Aucune modification</w:t>
      </w:r>
      <w:r w:rsidR="007A6E0C">
        <w:rPr>
          <w:rFonts w:cstheme="minorHAnsi"/>
          <w:sz w:val="24"/>
          <w:szCs w:val="28"/>
        </w:rPr>
        <w:t xml:space="preserve"> aux règlements </w:t>
      </w:r>
      <w:r w:rsidR="00524E42">
        <w:rPr>
          <w:rFonts w:cstheme="minorHAnsi"/>
          <w:sz w:val="24"/>
          <w:szCs w:val="28"/>
        </w:rPr>
        <w:t>généraux n’est</w:t>
      </w:r>
      <w:r w:rsidR="007A6E0C">
        <w:rPr>
          <w:rFonts w:cstheme="minorHAnsi"/>
          <w:sz w:val="24"/>
          <w:szCs w:val="28"/>
        </w:rPr>
        <w:t xml:space="preserve"> nécessaire</w:t>
      </w:r>
    </w:p>
    <w:p w14:paraId="60911862" w14:textId="77777777" w:rsidR="00B818BD" w:rsidRDefault="00B818BD" w:rsidP="008B1A67">
      <w:pPr>
        <w:pStyle w:val="Paragraphedeliste"/>
        <w:tabs>
          <w:tab w:val="left" w:pos="3585"/>
        </w:tabs>
        <w:ind w:left="1440"/>
        <w:jc w:val="both"/>
        <w:rPr>
          <w:rFonts w:cstheme="minorHAnsi"/>
          <w:sz w:val="24"/>
          <w:szCs w:val="28"/>
        </w:rPr>
      </w:pPr>
    </w:p>
    <w:p w14:paraId="6D3876E5" w14:textId="72A09A87" w:rsidR="00003B36" w:rsidRDefault="00003B36" w:rsidP="008B1A67">
      <w:pPr>
        <w:pStyle w:val="Paragraphedeliste"/>
        <w:numPr>
          <w:ilvl w:val="0"/>
          <w:numId w:val="3"/>
        </w:numPr>
        <w:tabs>
          <w:tab w:val="left" w:pos="3585"/>
        </w:tabs>
        <w:jc w:val="both"/>
        <w:rPr>
          <w:rFonts w:cstheme="minorHAnsi"/>
          <w:b/>
          <w:sz w:val="24"/>
          <w:szCs w:val="28"/>
        </w:rPr>
      </w:pPr>
      <w:r w:rsidRPr="008B1A67">
        <w:rPr>
          <w:rFonts w:cstheme="minorHAnsi"/>
          <w:b/>
          <w:sz w:val="24"/>
          <w:szCs w:val="28"/>
        </w:rPr>
        <w:t>Élection du conseil d’administration</w:t>
      </w:r>
    </w:p>
    <w:p w14:paraId="16551A37" w14:textId="77777777" w:rsidR="008B1A67" w:rsidRPr="008B1A67" w:rsidRDefault="008B1A67" w:rsidP="008B1A67">
      <w:pPr>
        <w:pStyle w:val="Paragraphedeliste"/>
        <w:tabs>
          <w:tab w:val="left" w:pos="3585"/>
        </w:tabs>
        <w:jc w:val="both"/>
        <w:rPr>
          <w:rFonts w:cstheme="minorHAnsi"/>
          <w:b/>
          <w:sz w:val="24"/>
          <w:szCs w:val="28"/>
        </w:rPr>
      </w:pPr>
    </w:p>
    <w:p w14:paraId="2A361F83" w14:textId="468638DF" w:rsidR="00003B36" w:rsidRDefault="00651A44" w:rsidP="008B1A67">
      <w:pPr>
        <w:pStyle w:val="Paragraphedeliste"/>
        <w:numPr>
          <w:ilvl w:val="0"/>
          <w:numId w:val="4"/>
        </w:numPr>
        <w:tabs>
          <w:tab w:val="left" w:pos="3585"/>
        </w:tabs>
        <w:jc w:val="both"/>
        <w:rPr>
          <w:rFonts w:cstheme="minorHAnsi"/>
          <w:sz w:val="24"/>
          <w:szCs w:val="28"/>
        </w:rPr>
      </w:pPr>
      <w:r>
        <w:rPr>
          <w:rFonts w:cstheme="minorHAnsi"/>
          <w:sz w:val="24"/>
          <w:szCs w:val="28"/>
        </w:rPr>
        <w:t>Nomination d’un président et d’un secrétaire d’élection</w:t>
      </w:r>
    </w:p>
    <w:p w14:paraId="1FD7FFDC" w14:textId="2F18446D" w:rsidR="006F1DA7" w:rsidRPr="006F1DA7" w:rsidRDefault="00524E42" w:rsidP="008B1A67">
      <w:pPr>
        <w:tabs>
          <w:tab w:val="left" w:pos="3585"/>
        </w:tabs>
        <w:jc w:val="both"/>
        <w:rPr>
          <w:rFonts w:cstheme="minorHAnsi"/>
          <w:sz w:val="24"/>
          <w:szCs w:val="28"/>
        </w:rPr>
      </w:pPr>
      <w:r>
        <w:rPr>
          <w:rFonts w:cstheme="minorHAnsi"/>
          <w:sz w:val="24"/>
          <w:szCs w:val="28"/>
        </w:rPr>
        <w:t xml:space="preserve">Sophie Desmarais et Éliana </w:t>
      </w:r>
      <w:proofErr w:type="spellStart"/>
      <w:r>
        <w:rPr>
          <w:rFonts w:cstheme="minorHAnsi"/>
          <w:sz w:val="24"/>
          <w:szCs w:val="28"/>
        </w:rPr>
        <w:t>Carrizo</w:t>
      </w:r>
      <w:proofErr w:type="spellEnd"/>
      <w:r w:rsidR="007A57D3" w:rsidRPr="00C14145">
        <w:rPr>
          <w:rFonts w:cstheme="minorHAnsi"/>
          <w:sz w:val="24"/>
          <w:szCs w:val="28"/>
        </w:rPr>
        <w:t xml:space="preserve"> conserve</w:t>
      </w:r>
      <w:r>
        <w:rPr>
          <w:rFonts w:cstheme="minorHAnsi"/>
          <w:sz w:val="24"/>
          <w:szCs w:val="28"/>
        </w:rPr>
        <w:t>nt</w:t>
      </w:r>
      <w:r w:rsidR="007A57D3" w:rsidRPr="00C14145">
        <w:rPr>
          <w:rFonts w:cstheme="minorHAnsi"/>
          <w:sz w:val="24"/>
          <w:szCs w:val="28"/>
        </w:rPr>
        <w:t xml:space="preserve"> </w:t>
      </w:r>
      <w:r>
        <w:rPr>
          <w:rFonts w:cstheme="minorHAnsi"/>
          <w:sz w:val="24"/>
          <w:szCs w:val="28"/>
        </w:rPr>
        <w:t>leur</w:t>
      </w:r>
      <w:r w:rsidR="007A57D3" w:rsidRPr="00C14145">
        <w:rPr>
          <w:rFonts w:cstheme="minorHAnsi"/>
          <w:sz w:val="24"/>
          <w:szCs w:val="28"/>
        </w:rPr>
        <w:t xml:space="preserve"> rôle de président</w:t>
      </w:r>
      <w:r>
        <w:rPr>
          <w:rFonts w:cstheme="minorHAnsi"/>
          <w:sz w:val="24"/>
          <w:szCs w:val="28"/>
        </w:rPr>
        <w:t>e</w:t>
      </w:r>
      <w:r w:rsidR="007A57D3" w:rsidRPr="00C14145">
        <w:rPr>
          <w:rFonts w:cstheme="minorHAnsi"/>
          <w:sz w:val="24"/>
          <w:szCs w:val="28"/>
        </w:rPr>
        <w:t xml:space="preserve"> </w:t>
      </w:r>
      <w:r>
        <w:rPr>
          <w:rFonts w:cstheme="minorHAnsi"/>
          <w:sz w:val="24"/>
          <w:szCs w:val="28"/>
        </w:rPr>
        <w:t>e</w:t>
      </w:r>
      <w:r w:rsidR="007A57D3" w:rsidRPr="00C14145">
        <w:rPr>
          <w:rFonts w:cstheme="minorHAnsi"/>
          <w:sz w:val="24"/>
          <w:szCs w:val="28"/>
        </w:rPr>
        <w:t>t de secrétaire</w:t>
      </w:r>
      <w:r w:rsidR="00C14145" w:rsidRPr="00C14145">
        <w:rPr>
          <w:rFonts w:cstheme="minorHAnsi"/>
          <w:sz w:val="24"/>
          <w:szCs w:val="28"/>
        </w:rPr>
        <w:t xml:space="preserve">, </w:t>
      </w:r>
      <w:r>
        <w:rPr>
          <w:rFonts w:cstheme="minorHAnsi"/>
          <w:sz w:val="24"/>
          <w:szCs w:val="28"/>
        </w:rPr>
        <w:t>pour l’é</w:t>
      </w:r>
      <w:r w:rsidR="00C14145" w:rsidRPr="00C14145">
        <w:rPr>
          <w:rFonts w:cstheme="minorHAnsi"/>
          <w:sz w:val="24"/>
          <w:szCs w:val="28"/>
        </w:rPr>
        <w:t>lection</w:t>
      </w:r>
      <w:r>
        <w:rPr>
          <w:rFonts w:cstheme="minorHAnsi"/>
          <w:sz w:val="24"/>
          <w:szCs w:val="28"/>
        </w:rPr>
        <w:t xml:space="preserve"> du conseil d’administration</w:t>
      </w:r>
    </w:p>
    <w:p w14:paraId="7963A2DA" w14:textId="5239862B" w:rsidR="00651A44" w:rsidRDefault="00651A44" w:rsidP="008B1A67">
      <w:pPr>
        <w:pStyle w:val="Paragraphedeliste"/>
        <w:numPr>
          <w:ilvl w:val="0"/>
          <w:numId w:val="4"/>
        </w:numPr>
        <w:tabs>
          <w:tab w:val="left" w:pos="3585"/>
        </w:tabs>
        <w:jc w:val="both"/>
        <w:rPr>
          <w:rFonts w:cstheme="minorHAnsi"/>
          <w:sz w:val="24"/>
          <w:szCs w:val="28"/>
        </w:rPr>
      </w:pPr>
      <w:r>
        <w:rPr>
          <w:rFonts w:cstheme="minorHAnsi"/>
          <w:sz w:val="24"/>
          <w:szCs w:val="28"/>
        </w:rPr>
        <w:t>Présentation des candidats</w:t>
      </w:r>
    </w:p>
    <w:p w14:paraId="4245511A" w14:textId="73F5E7DE" w:rsidR="00FA3243" w:rsidRDefault="003A5D8C" w:rsidP="008B1A67">
      <w:pPr>
        <w:tabs>
          <w:tab w:val="left" w:pos="3585"/>
        </w:tabs>
        <w:jc w:val="both"/>
        <w:rPr>
          <w:rFonts w:cstheme="minorHAnsi"/>
          <w:sz w:val="24"/>
          <w:szCs w:val="28"/>
        </w:rPr>
      </w:pPr>
      <w:r w:rsidRPr="003A5D8C">
        <w:rPr>
          <w:rFonts w:cstheme="minorHAnsi"/>
          <w:sz w:val="24"/>
          <w:szCs w:val="28"/>
        </w:rPr>
        <w:t>Il y a 7 postes d’administrateurs au conseil d’administration</w:t>
      </w:r>
      <w:r w:rsidR="00C14145">
        <w:rPr>
          <w:rFonts w:cstheme="minorHAnsi"/>
          <w:sz w:val="24"/>
          <w:szCs w:val="28"/>
        </w:rPr>
        <w:t xml:space="preserve">. </w:t>
      </w:r>
      <w:r w:rsidR="00220A17">
        <w:rPr>
          <w:rFonts w:cstheme="minorHAnsi"/>
          <w:sz w:val="24"/>
          <w:szCs w:val="28"/>
        </w:rPr>
        <w:t xml:space="preserve"> </w:t>
      </w:r>
      <w:r w:rsidR="00397C06">
        <w:rPr>
          <w:rFonts w:cstheme="minorHAnsi"/>
          <w:sz w:val="24"/>
          <w:szCs w:val="28"/>
        </w:rPr>
        <w:t>A</w:t>
      </w:r>
      <w:r w:rsidRPr="003A5D8C">
        <w:rPr>
          <w:rFonts w:cstheme="minorHAnsi"/>
          <w:sz w:val="24"/>
          <w:szCs w:val="28"/>
        </w:rPr>
        <w:t xml:space="preserve">ctuellement, </w:t>
      </w:r>
      <w:r w:rsidR="00397C06">
        <w:rPr>
          <w:rFonts w:cstheme="minorHAnsi"/>
          <w:sz w:val="24"/>
          <w:szCs w:val="28"/>
        </w:rPr>
        <w:t>4</w:t>
      </w:r>
      <w:r w:rsidR="00220A17">
        <w:rPr>
          <w:rFonts w:cstheme="minorHAnsi"/>
          <w:sz w:val="24"/>
          <w:szCs w:val="28"/>
        </w:rPr>
        <w:t xml:space="preserve"> postes d’</w:t>
      </w:r>
      <w:r w:rsidR="00B43F69">
        <w:rPr>
          <w:rFonts w:cstheme="minorHAnsi"/>
          <w:sz w:val="24"/>
          <w:szCs w:val="28"/>
        </w:rPr>
        <w:t xml:space="preserve">administrateur </w:t>
      </w:r>
      <w:r w:rsidR="00397C06">
        <w:rPr>
          <w:rFonts w:cstheme="minorHAnsi"/>
          <w:sz w:val="24"/>
          <w:szCs w:val="28"/>
        </w:rPr>
        <w:t xml:space="preserve">sont occupés par Sophie Desmarais, </w:t>
      </w:r>
      <w:proofErr w:type="spellStart"/>
      <w:r w:rsidR="00397C06">
        <w:rPr>
          <w:rFonts w:cstheme="minorHAnsi"/>
          <w:sz w:val="24"/>
          <w:szCs w:val="28"/>
        </w:rPr>
        <w:t>Anabel</w:t>
      </w:r>
      <w:proofErr w:type="spellEnd"/>
      <w:r w:rsidR="00397C06">
        <w:rPr>
          <w:rFonts w:cstheme="minorHAnsi"/>
          <w:sz w:val="24"/>
          <w:szCs w:val="28"/>
        </w:rPr>
        <w:t xml:space="preserve"> Martin-</w:t>
      </w:r>
      <w:proofErr w:type="spellStart"/>
      <w:r w:rsidR="00397C06">
        <w:rPr>
          <w:rFonts w:cstheme="minorHAnsi"/>
          <w:sz w:val="24"/>
          <w:szCs w:val="28"/>
        </w:rPr>
        <w:t>Kaigle</w:t>
      </w:r>
      <w:proofErr w:type="spellEnd"/>
      <w:r w:rsidR="00397C06">
        <w:rPr>
          <w:rFonts w:cstheme="minorHAnsi"/>
          <w:sz w:val="24"/>
          <w:szCs w:val="28"/>
        </w:rPr>
        <w:t>, Sandra Sanchez et Serrano, cette dernière quittera se</w:t>
      </w:r>
      <w:r w:rsidR="009312FC">
        <w:rPr>
          <w:rFonts w:cstheme="minorHAnsi"/>
          <w:sz w:val="24"/>
          <w:szCs w:val="28"/>
        </w:rPr>
        <w:t xml:space="preserve">s fonctions </w:t>
      </w:r>
      <w:r w:rsidR="00397C06">
        <w:rPr>
          <w:rFonts w:cstheme="minorHAnsi"/>
          <w:sz w:val="24"/>
          <w:szCs w:val="28"/>
        </w:rPr>
        <w:t xml:space="preserve">et 1 personne pourra occuper son mandat pour la dernière année.  Nous avons donc 3 postes disponibles </w:t>
      </w:r>
      <w:r w:rsidR="00220A17">
        <w:rPr>
          <w:rFonts w:cstheme="minorHAnsi"/>
          <w:sz w:val="24"/>
          <w:szCs w:val="28"/>
        </w:rPr>
        <w:t xml:space="preserve">pour des mandats de deux ans.  </w:t>
      </w:r>
    </w:p>
    <w:p w14:paraId="40C87500" w14:textId="53ACD04E" w:rsidR="00397C06" w:rsidRDefault="00B43F69" w:rsidP="008B1A67">
      <w:pPr>
        <w:tabs>
          <w:tab w:val="left" w:pos="3585"/>
        </w:tabs>
        <w:jc w:val="both"/>
        <w:rPr>
          <w:rFonts w:cstheme="minorHAnsi"/>
          <w:sz w:val="24"/>
          <w:szCs w:val="28"/>
        </w:rPr>
      </w:pPr>
      <w:r>
        <w:rPr>
          <w:rFonts w:cstheme="minorHAnsi"/>
          <w:sz w:val="24"/>
          <w:szCs w:val="28"/>
        </w:rPr>
        <w:t>Jean-Françoi</w:t>
      </w:r>
      <w:r w:rsidR="00397C06">
        <w:rPr>
          <w:rFonts w:cstheme="minorHAnsi"/>
          <w:sz w:val="24"/>
          <w:szCs w:val="28"/>
        </w:rPr>
        <w:t>s Cayer, Johanne Roy et Nathalie Chalifoux se représentent pour des mandats complets.  Les trois candidats sont élus par acclamation.</w:t>
      </w:r>
    </w:p>
    <w:p w14:paraId="64651F19" w14:textId="75509658" w:rsidR="00662A97" w:rsidRDefault="00C5797A" w:rsidP="008B1A67">
      <w:pPr>
        <w:tabs>
          <w:tab w:val="left" w:pos="3585"/>
        </w:tabs>
        <w:jc w:val="both"/>
        <w:rPr>
          <w:rFonts w:cstheme="minorHAnsi"/>
          <w:sz w:val="24"/>
          <w:szCs w:val="28"/>
        </w:rPr>
      </w:pPr>
      <w:r>
        <w:rPr>
          <w:rFonts w:cstheme="minorHAnsi"/>
          <w:sz w:val="24"/>
          <w:szCs w:val="28"/>
        </w:rPr>
        <w:t xml:space="preserve">Sophie Desmarais </w:t>
      </w:r>
      <w:r w:rsidR="00374F0B">
        <w:rPr>
          <w:rFonts w:cstheme="minorHAnsi"/>
          <w:sz w:val="24"/>
          <w:szCs w:val="28"/>
        </w:rPr>
        <w:t>prend le temps de remercier tous les administrateurs pour le temps qu’ils offrent de façon bénévole</w:t>
      </w:r>
      <w:r>
        <w:rPr>
          <w:rFonts w:cstheme="minorHAnsi"/>
          <w:sz w:val="24"/>
          <w:szCs w:val="28"/>
        </w:rPr>
        <w:t xml:space="preserve"> et elle souligne l’implication de l’administratrice</w:t>
      </w:r>
      <w:r w:rsidR="004F5F1B">
        <w:rPr>
          <w:rFonts w:cstheme="minorHAnsi"/>
          <w:sz w:val="24"/>
          <w:szCs w:val="28"/>
        </w:rPr>
        <w:t xml:space="preserve"> sortant</w:t>
      </w:r>
      <w:r>
        <w:rPr>
          <w:rFonts w:cstheme="minorHAnsi"/>
          <w:sz w:val="24"/>
          <w:szCs w:val="28"/>
        </w:rPr>
        <w:t>e</w:t>
      </w:r>
      <w:r w:rsidR="004F5F1B">
        <w:rPr>
          <w:rFonts w:cstheme="minorHAnsi"/>
          <w:sz w:val="24"/>
          <w:szCs w:val="28"/>
        </w:rPr>
        <w:t xml:space="preserve">, </w:t>
      </w:r>
      <w:r w:rsidR="005938AE">
        <w:rPr>
          <w:rFonts w:cstheme="minorHAnsi"/>
          <w:sz w:val="24"/>
          <w:szCs w:val="28"/>
        </w:rPr>
        <w:t>Sandra Serrano</w:t>
      </w:r>
      <w:r w:rsidR="004F5F1B">
        <w:rPr>
          <w:rFonts w:cstheme="minorHAnsi"/>
          <w:sz w:val="24"/>
          <w:szCs w:val="28"/>
        </w:rPr>
        <w:t>.</w:t>
      </w:r>
    </w:p>
    <w:p w14:paraId="2FA4A302" w14:textId="77777777" w:rsidR="00FA3243" w:rsidRPr="006F1DA7" w:rsidRDefault="00FA3243" w:rsidP="008B1A67">
      <w:pPr>
        <w:tabs>
          <w:tab w:val="left" w:pos="3585"/>
        </w:tabs>
        <w:jc w:val="both"/>
        <w:rPr>
          <w:rFonts w:cstheme="minorHAnsi"/>
          <w:sz w:val="24"/>
          <w:szCs w:val="28"/>
        </w:rPr>
      </w:pPr>
    </w:p>
    <w:p w14:paraId="00E258F3" w14:textId="3FB69D75" w:rsidR="00651A44" w:rsidRPr="008B1A67" w:rsidRDefault="00651A44" w:rsidP="008B1A67">
      <w:pPr>
        <w:pStyle w:val="Paragraphedeliste"/>
        <w:numPr>
          <w:ilvl w:val="0"/>
          <w:numId w:val="3"/>
        </w:numPr>
        <w:tabs>
          <w:tab w:val="left" w:pos="3585"/>
        </w:tabs>
        <w:jc w:val="both"/>
        <w:rPr>
          <w:rFonts w:cstheme="minorHAnsi"/>
          <w:b/>
          <w:sz w:val="24"/>
          <w:szCs w:val="28"/>
        </w:rPr>
      </w:pPr>
      <w:r w:rsidRPr="008B1A67">
        <w:rPr>
          <w:rFonts w:cstheme="minorHAnsi"/>
          <w:b/>
          <w:sz w:val="24"/>
          <w:szCs w:val="28"/>
        </w:rPr>
        <w:t>Levée de l’assemblée</w:t>
      </w:r>
    </w:p>
    <w:p w14:paraId="04C34C95" w14:textId="4DD5C069" w:rsidR="006F1DA7" w:rsidRDefault="00B43F69" w:rsidP="008B1A67">
      <w:pPr>
        <w:tabs>
          <w:tab w:val="left" w:pos="3585"/>
        </w:tabs>
        <w:jc w:val="both"/>
        <w:rPr>
          <w:rFonts w:cstheme="minorHAnsi"/>
          <w:sz w:val="24"/>
          <w:szCs w:val="28"/>
        </w:rPr>
      </w:pPr>
      <w:r w:rsidRPr="00E20BCC">
        <w:rPr>
          <w:rFonts w:cstheme="minorHAnsi"/>
          <w:sz w:val="24"/>
          <w:szCs w:val="28"/>
        </w:rPr>
        <w:t xml:space="preserve">Jean-François Cayer </w:t>
      </w:r>
      <w:r w:rsidR="0019000D" w:rsidRPr="00E20BCC">
        <w:rPr>
          <w:rFonts w:cstheme="minorHAnsi"/>
          <w:sz w:val="24"/>
          <w:szCs w:val="28"/>
        </w:rPr>
        <w:t>propose</w:t>
      </w:r>
      <w:r w:rsidR="0019000D">
        <w:rPr>
          <w:rFonts w:cstheme="minorHAnsi"/>
          <w:sz w:val="24"/>
          <w:szCs w:val="28"/>
        </w:rPr>
        <w:t xml:space="preserve"> la levée de l’assemblée à </w:t>
      </w:r>
      <w:r w:rsidR="005D638D">
        <w:rPr>
          <w:rFonts w:cstheme="minorHAnsi"/>
          <w:sz w:val="24"/>
          <w:szCs w:val="28"/>
        </w:rPr>
        <w:t>20</w:t>
      </w:r>
      <w:r w:rsidR="0019000D" w:rsidRPr="00743789">
        <w:rPr>
          <w:rFonts w:cstheme="minorHAnsi"/>
          <w:sz w:val="24"/>
          <w:szCs w:val="28"/>
        </w:rPr>
        <w:t>h</w:t>
      </w:r>
      <w:r w:rsidR="003C5DAF">
        <w:rPr>
          <w:rFonts w:cstheme="minorHAnsi"/>
          <w:sz w:val="24"/>
          <w:szCs w:val="28"/>
        </w:rPr>
        <w:t>0</w:t>
      </w:r>
      <w:r w:rsidR="005D638D">
        <w:rPr>
          <w:rFonts w:cstheme="minorHAnsi"/>
          <w:sz w:val="24"/>
          <w:szCs w:val="28"/>
        </w:rPr>
        <w:t>6</w:t>
      </w:r>
      <w:r w:rsidR="0019000D" w:rsidRPr="00743789">
        <w:rPr>
          <w:rFonts w:cstheme="minorHAnsi"/>
          <w:sz w:val="24"/>
          <w:szCs w:val="28"/>
        </w:rPr>
        <w:t>.</w:t>
      </w:r>
    </w:p>
    <w:p w14:paraId="5F9FD8D2" w14:textId="126FE8E8" w:rsidR="0019000D" w:rsidRPr="006F1DA7" w:rsidRDefault="005D638D" w:rsidP="008B1A67">
      <w:pPr>
        <w:tabs>
          <w:tab w:val="left" w:pos="3585"/>
        </w:tabs>
        <w:jc w:val="both"/>
        <w:rPr>
          <w:rFonts w:cstheme="minorHAnsi"/>
          <w:sz w:val="24"/>
          <w:szCs w:val="28"/>
        </w:rPr>
      </w:pPr>
      <w:r>
        <w:rPr>
          <w:rFonts w:cstheme="minorHAnsi"/>
          <w:sz w:val="24"/>
          <w:szCs w:val="28"/>
        </w:rPr>
        <w:t>Sophie Desmarais</w:t>
      </w:r>
      <w:r w:rsidR="00B43F69">
        <w:rPr>
          <w:rFonts w:cstheme="minorHAnsi"/>
          <w:sz w:val="24"/>
          <w:szCs w:val="28"/>
        </w:rPr>
        <w:t xml:space="preserve"> </w:t>
      </w:r>
      <w:r w:rsidR="0019000D" w:rsidRPr="00E20BCC">
        <w:rPr>
          <w:rFonts w:cstheme="minorHAnsi"/>
          <w:sz w:val="24"/>
          <w:szCs w:val="28"/>
        </w:rPr>
        <w:t>seconde</w:t>
      </w:r>
      <w:r w:rsidR="0019000D">
        <w:rPr>
          <w:rFonts w:cstheme="minorHAnsi"/>
          <w:sz w:val="24"/>
          <w:szCs w:val="28"/>
        </w:rPr>
        <w:t>.</w:t>
      </w:r>
    </w:p>
    <w:sectPr w:rsidR="0019000D" w:rsidRPr="006F1DA7" w:rsidSect="00F065D6">
      <w:pgSz w:w="12240" w:h="15840"/>
      <w:pgMar w:top="1021" w:right="1797" w:bottom="102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20013"/>
    <w:multiLevelType w:val="hybridMultilevel"/>
    <w:tmpl w:val="47CA956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87E2EBE"/>
    <w:multiLevelType w:val="hybridMultilevel"/>
    <w:tmpl w:val="E1CE1B98"/>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DE31F88"/>
    <w:multiLevelType w:val="hybridMultilevel"/>
    <w:tmpl w:val="773CD034"/>
    <w:lvl w:ilvl="0" w:tplc="CB0049D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FDD78CB"/>
    <w:multiLevelType w:val="hybridMultilevel"/>
    <w:tmpl w:val="B29CA4B6"/>
    <w:lvl w:ilvl="0" w:tplc="CB0049D2">
      <w:start w:val="1"/>
      <w:numFmt w:val="decimal"/>
      <w:lvlText w:val="%1)"/>
      <w:lvlJc w:val="left"/>
      <w:pPr>
        <w:ind w:left="2160" w:hanging="72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4" w15:restartNumberingAfterBreak="0">
    <w:nsid w:val="34B6771E"/>
    <w:multiLevelType w:val="hybridMultilevel"/>
    <w:tmpl w:val="17906BE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BB520DF"/>
    <w:multiLevelType w:val="hybridMultilevel"/>
    <w:tmpl w:val="62A25E18"/>
    <w:lvl w:ilvl="0" w:tplc="0C0C0003">
      <w:start w:val="1"/>
      <w:numFmt w:val="bullet"/>
      <w:lvlText w:val="o"/>
      <w:lvlJc w:val="left"/>
      <w:pPr>
        <w:ind w:left="2136" w:hanging="360"/>
      </w:pPr>
      <w:rPr>
        <w:rFonts w:ascii="Courier New" w:hAnsi="Courier New" w:cs="Courier New"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6" w15:restartNumberingAfterBreak="0">
    <w:nsid w:val="4C2871B8"/>
    <w:multiLevelType w:val="hybridMultilevel"/>
    <w:tmpl w:val="D1740036"/>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66BE6432"/>
    <w:multiLevelType w:val="hybridMultilevel"/>
    <w:tmpl w:val="5B067B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A0"/>
    <w:rsid w:val="00003B36"/>
    <w:rsid w:val="0002727D"/>
    <w:rsid w:val="00061D67"/>
    <w:rsid w:val="00076712"/>
    <w:rsid w:val="000C5A3F"/>
    <w:rsid w:val="001050AD"/>
    <w:rsid w:val="001155DA"/>
    <w:rsid w:val="00125FB6"/>
    <w:rsid w:val="001344E5"/>
    <w:rsid w:val="00151BFA"/>
    <w:rsid w:val="00160F81"/>
    <w:rsid w:val="00173602"/>
    <w:rsid w:val="0019000D"/>
    <w:rsid w:val="00196C5F"/>
    <w:rsid w:val="001A1CE5"/>
    <w:rsid w:val="001E32F7"/>
    <w:rsid w:val="00220A17"/>
    <w:rsid w:val="0026284B"/>
    <w:rsid w:val="00273E81"/>
    <w:rsid w:val="002833A0"/>
    <w:rsid w:val="002C73C9"/>
    <w:rsid w:val="00324FBB"/>
    <w:rsid w:val="003445AC"/>
    <w:rsid w:val="00374F0B"/>
    <w:rsid w:val="0037648C"/>
    <w:rsid w:val="00396013"/>
    <w:rsid w:val="00397C06"/>
    <w:rsid w:val="003A5D8C"/>
    <w:rsid w:val="003C5DAF"/>
    <w:rsid w:val="003F66DC"/>
    <w:rsid w:val="00411760"/>
    <w:rsid w:val="0043041A"/>
    <w:rsid w:val="00463C4E"/>
    <w:rsid w:val="00492A6C"/>
    <w:rsid w:val="004A24D1"/>
    <w:rsid w:val="004F5F1B"/>
    <w:rsid w:val="004F6955"/>
    <w:rsid w:val="00524E42"/>
    <w:rsid w:val="00530BCE"/>
    <w:rsid w:val="00533CCD"/>
    <w:rsid w:val="00534CBB"/>
    <w:rsid w:val="00543052"/>
    <w:rsid w:val="005872FA"/>
    <w:rsid w:val="005938AE"/>
    <w:rsid w:val="005A3EEB"/>
    <w:rsid w:val="005D18D8"/>
    <w:rsid w:val="005D638D"/>
    <w:rsid w:val="005F4C75"/>
    <w:rsid w:val="00621D2A"/>
    <w:rsid w:val="00633DC7"/>
    <w:rsid w:val="0064515F"/>
    <w:rsid w:val="00651A44"/>
    <w:rsid w:val="00662A97"/>
    <w:rsid w:val="00672E81"/>
    <w:rsid w:val="006D1E95"/>
    <w:rsid w:val="006D6E71"/>
    <w:rsid w:val="006F1DA7"/>
    <w:rsid w:val="0072584D"/>
    <w:rsid w:val="00726F6F"/>
    <w:rsid w:val="00743789"/>
    <w:rsid w:val="0074556C"/>
    <w:rsid w:val="00767EC2"/>
    <w:rsid w:val="0079050C"/>
    <w:rsid w:val="007A57D3"/>
    <w:rsid w:val="007A6E0C"/>
    <w:rsid w:val="007C7A81"/>
    <w:rsid w:val="007D42E4"/>
    <w:rsid w:val="007F721D"/>
    <w:rsid w:val="008603FD"/>
    <w:rsid w:val="00882CE3"/>
    <w:rsid w:val="008A480D"/>
    <w:rsid w:val="008A5B30"/>
    <w:rsid w:val="008B0B76"/>
    <w:rsid w:val="008B1A67"/>
    <w:rsid w:val="008D4EF3"/>
    <w:rsid w:val="008E160E"/>
    <w:rsid w:val="008E3984"/>
    <w:rsid w:val="0092527D"/>
    <w:rsid w:val="009312FC"/>
    <w:rsid w:val="0094713A"/>
    <w:rsid w:val="00954E5F"/>
    <w:rsid w:val="00956538"/>
    <w:rsid w:val="009B1238"/>
    <w:rsid w:val="00A0291E"/>
    <w:rsid w:val="00A15D79"/>
    <w:rsid w:val="00A3032D"/>
    <w:rsid w:val="00A709E1"/>
    <w:rsid w:val="00AA3E34"/>
    <w:rsid w:val="00AE430A"/>
    <w:rsid w:val="00B13A39"/>
    <w:rsid w:val="00B43F69"/>
    <w:rsid w:val="00B5473E"/>
    <w:rsid w:val="00B54E4E"/>
    <w:rsid w:val="00B60BBD"/>
    <w:rsid w:val="00B66641"/>
    <w:rsid w:val="00B818BD"/>
    <w:rsid w:val="00B94FB0"/>
    <w:rsid w:val="00BB3AC9"/>
    <w:rsid w:val="00BC2EED"/>
    <w:rsid w:val="00BD5D0C"/>
    <w:rsid w:val="00C14145"/>
    <w:rsid w:val="00C24653"/>
    <w:rsid w:val="00C41C8B"/>
    <w:rsid w:val="00C55801"/>
    <w:rsid w:val="00C5797A"/>
    <w:rsid w:val="00C631CD"/>
    <w:rsid w:val="00C6536E"/>
    <w:rsid w:val="00C81159"/>
    <w:rsid w:val="00CB5DAF"/>
    <w:rsid w:val="00CC39EB"/>
    <w:rsid w:val="00D43016"/>
    <w:rsid w:val="00D45DBB"/>
    <w:rsid w:val="00D60455"/>
    <w:rsid w:val="00DA0C11"/>
    <w:rsid w:val="00DB7B14"/>
    <w:rsid w:val="00DD67F6"/>
    <w:rsid w:val="00E20BCC"/>
    <w:rsid w:val="00E46AD5"/>
    <w:rsid w:val="00E50644"/>
    <w:rsid w:val="00E523C2"/>
    <w:rsid w:val="00E54314"/>
    <w:rsid w:val="00E65608"/>
    <w:rsid w:val="00E749C1"/>
    <w:rsid w:val="00EA1655"/>
    <w:rsid w:val="00F065D6"/>
    <w:rsid w:val="00F25245"/>
    <w:rsid w:val="00F9533B"/>
    <w:rsid w:val="00F974B2"/>
    <w:rsid w:val="00FA3243"/>
    <w:rsid w:val="00FB4D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13CB"/>
  <w15:docId w15:val="{7C0297E6-8AE0-48ED-B38C-61FF4AC8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33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33A0"/>
    <w:rPr>
      <w:rFonts w:ascii="Tahoma" w:hAnsi="Tahoma" w:cs="Tahoma"/>
      <w:sz w:val="16"/>
      <w:szCs w:val="16"/>
    </w:rPr>
  </w:style>
  <w:style w:type="paragraph" w:styleId="Paragraphedeliste">
    <w:name w:val="List Paragraph"/>
    <w:basedOn w:val="Normal"/>
    <w:uiPriority w:val="34"/>
    <w:qFormat/>
    <w:rsid w:val="0000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336">
      <w:bodyDiv w:val="1"/>
      <w:marLeft w:val="0"/>
      <w:marRight w:val="0"/>
      <w:marTop w:val="0"/>
      <w:marBottom w:val="0"/>
      <w:divBdr>
        <w:top w:val="none" w:sz="0" w:space="0" w:color="auto"/>
        <w:left w:val="none" w:sz="0" w:space="0" w:color="auto"/>
        <w:bottom w:val="none" w:sz="0" w:space="0" w:color="auto"/>
        <w:right w:val="none" w:sz="0" w:space="0" w:color="auto"/>
      </w:divBdr>
    </w:div>
    <w:div w:id="70663897">
      <w:bodyDiv w:val="1"/>
      <w:marLeft w:val="0"/>
      <w:marRight w:val="0"/>
      <w:marTop w:val="0"/>
      <w:marBottom w:val="0"/>
      <w:divBdr>
        <w:top w:val="none" w:sz="0" w:space="0" w:color="auto"/>
        <w:left w:val="none" w:sz="0" w:space="0" w:color="auto"/>
        <w:bottom w:val="none" w:sz="0" w:space="0" w:color="auto"/>
        <w:right w:val="none" w:sz="0" w:space="0" w:color="auto"/>
      </w:divBdr>
    </w:div>
    <w:div w:id="121509728">
      <w:bodyDiv w:val="1"/>
      <w:marLeft w:val="0"/>
      <w:marRight w:val="0"/>
      <w:marTop w:val="0"/>
      <w:marBottom w:val="0"/>
      <w:divBdr>
        <w:top w:val="none" w:sz="0" w:space="0" w:color="auto"/>
        <w:left w:val="none" w:sz="0" w:space="0" w:color="auto"/>
        <w:bottom w:val="none" w:sz="0" w:space="0" w:color="auto"/>
        <w:right w:val="none" w:sz="0" w:space="0" w:color="auto"/>
      </w:divBdr>
    </w:div>
    <w:div w:id="304438084">
      <w:bodyDiv w:val="1"/>
      <w:marLeft w:val="0"/>
      <w:marRight w:val="0"/>
      <w:marTop w:val="0"/>
      <w:marBottom w:val="0"/>
      <w:divBdr>
        <w:top w:val="none" w:sz="0" w:space="0" w:color="auto"/>
        <w:left w:val="none" w:sz="0" w:space="0" w:color="auto"/>
        <w:bottom w:val="none" w:sz="0" w:space="0" w:color="auto"/>
        <w:right w:val="none" w:sz="0" w:space="0" w:color="auto"/>
      </w:divBdr>
    </w:div>
    <w:div w:id="1143500596">
      <w:bodyDiv w:val="1"/>
      <w:marLeft w:val="0"/>
      <w:marRight w:val="0"/>
      <w:marTop w:val="0"/>
      <w:marBottom w:val="0"/>
      <w:divBdr>
        <w:top w:val="none" w:sz="0" w:space="0" w:color="auto"/>
        <w:left w:val="none" w:sz="0" w:space="0" w:color="auto"/>
        <w:bottom w:val="none" w:sz="0" w:space="0" w:color="auto"/>
        <w:right w:val="none" w:sz="0" w:space="0" w:color="auto"/>
      </w:divBdr>
    </w:div>
    <w:div w:id="1171482832">
      <w:bodyDiv w:val="1"/>
      <w:marLeft w:val="0"/>
      <w:marRight w:val="0"/>
      <w:marTop w:val="0"/>
      <w:marBottom w:val="0"/>
      <w:divBdr>
        <w:top w:val="none" w:sz="0" w:space="0" w:color="auto"/>
        <w:left w:val="none" w:sz="0" w:space="0" w:color="auto"/>
        <w:bottom w:val="none" w:sz="0" w:space="0" w:color="auto"/>
        <w:right w:val="none" w:sz="0" w:space="0" w:color="auto"/>
      </w:divBdr>
    </w:div>
    <w:div w:id="1418134463">
      <w:bodyDiv w:val="1"/>
      <w:marLeft w:val="0"/>
      <w:marRight w:val="0"/>
      <w:marTop w:val="0"/>
      <w:marBottom w:val="0"/>
      <w:divBdr>
        <w:top w:val="none" w:sz="0" w:space="0" w:color="auto"/>
        <w:left w:val="none" w:sz="0" w:space="0" w:color="auto"/>
        <w:bottom w:val="none" w:sz="0" w:space="0" w:color="auto"/>
        <w:right w:val="none" w:sz="0" w:space="0" w:color="auto"/>
      </w:divBdr>
    </w:div>
    <w:div w:id="1636640567">
      <w:bodyDiv w:val="1"/>
      <w:marLeft w:val="0"/>
      <w:marRight w:val="0"/>
      <w:marTop w:val="0"/>
      <w:marBottom w:val="0"/>
      <w:divBdr>
        <w:top w:val="none" w:sz="0" w:space="0" w:color="auto"/>
        <w:left w:val="none" w:sz="0" w:space="0" w:color="auto"/>
        <w:bottom w:val="none" w:sz="0" w:space="0" w:color="auto"/>
        <w:right w:val="none" w:sz="0" w:space="0" w:color="auto"/>
      </w:divBdr>
    </w:div>
    <w:div w:id="1672100004">
      <w:bodyDiv w:val="1"/>
      <w:marLeft w:val="0"/>
      <w:marRight w:val="0"/>
      <w:marTop w:val="0"/>
      <w:marBottom w:val="0"/>
      <w:divBdr>
        <w:top w:val="none" w:sz="0" w:space="0" w:color="auto"/>
        <w:left w:val="none" w:sz="0" w:space="0" w:color="auto"/>
        <w:bottom w:val="none" w:sz="0" w:space="0" w:color="auto"/>
        <w:right w:val="none" w:sz="0" w:space="0" w:color="auto"/>
      </w:divBdr>
    </w:div>
    <w:div w:id="17570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959</Words>
  <Characters>5280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Coordonnateur CRC St-Donat</cp:lastModifiedBy>
  <cp:revision>5</cp:revision>
  <cp:lastPrinted>2024-09-23T19:11:00Z</cp:lastPrinted>
  <dcterms:created xsi:type="dcterms:W3CDTF">2024-09-26T18:28:00Z</dcterms:created>
  <dcterms:modified xsi:type="dcterms:W3CDTF">2024-09-26T18:57:00Z</dcterms:modified>
</cp:coreProperties>
</file>